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945C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127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945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17.12.2010 N 1897</w:t>
            </w:r>
            <w:r>
              <w:rPr>
                <w:sz w:val="48"/>
                <w:szCs w:val="48"/>
              </w:rPr>
              <w:br/>
              <w:t>(ред. от 31.12.2015)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01.02.2011 N 19644)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945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</w:t>
            </w:r>
            <w:r>
              <w:rPr>
                <w:sz w:val="28"/>
                <w:szCs w:val="28"/>
              </w:rPr>
              <w:t>охранения: 06.02.2020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94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945C6">
      <w:pPr>
        <w:pStyle w:val="ConsPlusNormal"/>
        <w:jc w:val="both"/>
        <w:outlineLvl w:val="0"/>
      </w:pPr>
    </w:p>
    <w:p w:rsidR="00000000" w:rsidRDefault="009945C6">
      <w:pPr>
        <w:pStyle w:val="ConsPlusNormal"/>
        <w:outlineLvl w:val="0"/>
      </w:pPr>
      <w:r>
        <w:t>Зарегистрировано в Минюсте России 1 февраля 2011 г. N 19644</w:t>
      </w:r>
    </w:p>
    <w:p w:rsidR="00000000" w:rsidRDefault="00994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945C6">
      <w:pPr>
        <w:pStyle w:val="ConsPlusNormal"/>
      </w:pPr>
    </w:p>
    <w:p w:rsidR="00000000" w:rsidRDefault="009945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945C6">
      <w:pPr>
        <w:pStyle w:val="ConsPlusTitle"/>
        <w:jc w:val="center"/>
      </w:pPr>
    </w:p>
    <w:p w:rsidR="00000000" w:rsidRDefault="009945C6">
      <w:pPr>
        <w:pStyle w:val="ConsPlusTitle"/>
        <w:jc w:val="center"/>
      </w:pPr>
      <w:r>
        <w:t>ПРИКАЗ</w:t>
      </w:r>
    </w:p>
    <w:p w:rsidR="00000000" w:rsidRDefault="009945C6">
      <w:pPr>
        <w:pStyle w:val="ConsPlusTitle"/>
        <w:jc w:val="center"/>
      </w:pPr>
      <w:r>
        <w:t>от 17 декабря 2010 г. N 1897</w:t>
      </w:r>
    </w:p>
    <w:p w:rsidR="00000000" w:rsidRDefault="009945C6">
      <w:pPr>
        <w:pStyle w:val="ConsPlusTitle"/>
        <w:jc w:val="center"/>
      </w:pPr>
    </w:p>
    <w:p w:rsidR="00000000" w:rsidRDefault="009945C6">
      <w:pPr>
        <w:pStyle w:val="ConsPlusTitle"/>
        <w:jc w:val="center"/>
      </w:pPr>
      <w:r>
        <w:t>ОБ УТВЕРЖДЕНИИ</w:t>
      </w:r>
    </w:p>
    <w:p w:rsidR="00000000" w:rsidRDefault="009945C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9945C6">
      <w:pPr>
        <w:pStyle w:val="ConsPlusTitle"/>
        <w:jc w:val="center"/>
      </w:pPr>
      <w:r>
        <w:t>ОСНОВНОГО ОБЩЕГО ОБРАЗОВАНИЯ</w:t>
      </w:r>
    </w:p>
    <w:p w:rsidR="00000000" w:rsidRDefault="009945C6">
      <w:pPr>
        <w:pStyle w:val="ConsPlusNormal"/>
        <w:rPr>
          <w:sz w:val="24"/>
          <w:szCs w:val="24"/>
        </w:rPr>
      </w:pPr>
    </w:p>
    <w:tbl>
      <w:tblPr>
        <w:tblW w:w="10772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jc w:val="center"/>
        </w:trPr>
        <w:tc>
          <w:tcPr>
            <w:tcW w:w="10712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45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45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29.12.2014 </w:t>
            </w:r>
            <w:hyperlink r:id="rId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</w:p>
          <w:p w:rsidR="00000000" w:rsidRDefault="009945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0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945C6">
      <w:pPr>
        <w:pStyle w:val="ConsPlusNormal"/>
        <w:jc w:val="center"/>
      </w:pPr>
    </w:p>
    <w:p w:rsidR="00000000" w:rsidRDefault="009945C6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</w:t>
      </w:r>
      <w:r>
        <w:t xml:space="preserve">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------------ Утратил силу или отменен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</w:t>
      </w:r>
      <w:r>
        <w:t>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9945C6">
      <w:pPr>
        <w:pStyle w:val="ConsPlusNormal"/>
        <w:jc w:val="both"/>
      </w:pPr>
      <w:r>
        <w:t xml:space="preserve">(преамбула в ред. </w:t>
      </w:r>
      <w:hyperlink r:id="rId1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Утвердить прилагаемый федеральный го</w:t>
      </w:r>
      <w:r>
        <w:t xml:space="preserve">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jc w:val="right"/>
      </w:pPr>
      <w:r>
        <w:t>Министр</w:t>
      </w:r>
    </w:p>
    <w:p w:rsidR="00000000" w:rsidRDefault="009945C6">
      <w:pPr>
        <w:pStyle w:val="ConsPlusNormal"/>
        <w:jc w:val="right"/>
      </w:pPr>
      <w:r>
        <w:t>А.А.ФУРСЕНКО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jc w:val="right"/>
        <w:outlineLvl w:val="0"/>
      </w:pPr>
      <w:r>
        <w:t>Приложение</w:t>
      </w:r>
    </w:p>
    <w:p w:rsidR="00000000" w:rsidRDefault="009945C6">
      <w:pPr>
        <w:pStyle w:val="ConsPlusNormal"/>
        <w:jc w:val="right"/>
      </w:pPr>
    </w:p>
    <w:p w:rsidR="00000000" w:rsidRDefault="009945C6">
      <w:pPr>
        <w:pStyle w:val="ConsPlusNormal"/>
        <w:jc w:val="right"/>
      </w:pPr>
      <w:r>
        <w:t>Утвержден</w:t>
      </w:r>
    </w:p>
    <w:p w:rsidR="00000000" w:rsidRDefault="009945C6">
      <w:pPr>
        <w:pStyle w:val="ConsPlusNormal"/>
        <w:jc w:val="right"/>
      </w:pPr>
      <w:r>
        <w:t>Приказом Министерства образования</w:t>
      </w:r>
    </w:p>
    <w:p w:rsidR="00000000" w:rsidRDefault="009945C6">
      <w:pPr>
        <w:pStyle w:val="ConsPlusNormal"/>
        <w:jc w:val="right"/>
      </w:pPr>
      <w:r>
        <w:t>и науки Российской Федерации</w:t>
      </w:r>
    </w:p>
    <w:p w:rsidR="00000000" w:rsidRDefault="009945C6">
      <w:pPr>
        <w:pStyle w:val="ConsPlusNormal"/>
        <w:jc w:val="right"/>
      </w:pPr>
      <w:r>
        <w:t>от 17 декабря 2010 г. N 1897</w:t>
      </w:r>
    </w:p>
    <w:p w:rsidR="00000000" w:rsidRDefault="009945C6">
      <w:pPr>
        <w:pStyle w:val="ConsPlusNormal"/>
        <w:jc w:val="right"/>
      </w:pPr>
    </w:p>
    <w:p w:rsidR="00000000" w:rsidRDefault="009945C6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9945C6">
      <w:pPr>
        <w:pStyle w:val="ConsPlusTitle"/>
        <w:jc w:val="center"/>
      </w:pPr>
      <w:r>
        <w:t>ОСНОВНОГО ОБЩЕГО ОБРАЗОВАНИЯ</w:t>
      </w:r>
    </w:p>
    <w:p w:rsidR="00000000" w:rsidRDefault="009945C6">
      <w:pPr>
        <w:pStyle w:val="ConsPlusNormal"/>
        <w:rPr>
          <w:sz w:val="24"/>
          <w:szCs w:val="24"/>
        </w:rPr>
      </w:pPr>
    </w:p>
    <w:tbl>
      <w:tblPr>
        <w:tblW w:w="10772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jc w:val="center"/>
        </w:trPr>
        <w:tc>
          <w:tcPr>
            <w:tcW w:w="10712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45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45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Минобрнауки Ро</w:t>
            </w:r>
            <w:r>
              <w:rPr>
                <w:color w:val="392C69"/>
              </w:rPr>
              <w:t xml:space="preserve">ссии от 29.12.2014 </w:t>
            </w:r>
            <w:hyperlink r:id="rId1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</w:p>
          <w:p w:rsidR="00000000" w:rsidRDefault="009945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4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945C6">
      <w:pPr>
        <w:pStyle w:val="ConsPlusNormal"/>
        <w:jc w:val="center"/>
      </w:pPr>
    </w:p>
    <w:p w:rsidR="00000000" w:rsidRDefault="009945C6">
      <w:pPr>
        <w:pStyle w:val="ConsPlusNormal"/>
        <w:jc w:val="center"/>
        <w:outlineLvl w:val="1"/>
      </w:pPr>
      <w:r>
        <w:t>I. ОБЩИЕ ПОЛОЖЕНИЯ</w:t>
      </w:r>
    </w:p>
    <w:p w:rsidR="00000000" w:rsidRDefault="009945C6">
      <w:pPr>
        <w:pStyle w:val="ConsPlusNormal"/>
        <w:jc w:val="center"/>
      </w:pPr>
    </w:p>
    <w:p w:rsidR="00000000" w:rsidRDefault="009945C6">
      <w:pPr>
        <w:pStyle w:val="ConsPlusNormal"/>
        <w:ind w:firstLine="540"/>
        <w:jc w:val="both"/>
      </w:pPr>
      <w:r>
        <w:t xml:space="preserve"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</w:t>
      </w:r>
      <w:r>
        <w:lastRenderedPageBreak/>
        <w:t>образовательной прогр</w:t>
      </w:r>
      <w:r>
        <w:t>аммы основного общего образования &lt;*&gt;.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6" w:tooltip="Федеральный закон от 29.12.2012 N 273-ФЗ (ред. от 27.12.2019) &quot;Об образовании в Российской Федерации&quot;{КонсультантПлюс}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</w:t>
      </w:r>
      <w:r>
        <w:t xml:space="preserve"> 3462; N 30, ст. 4036; N 48, ст. 6165; 2014, N 6, ст. 562, ст. 566; N 19, ст. 2289; N 22, ст. 2769; N 23, ст. 2933; N 26, ст. 3388; N 30, ст. 4257, ст. 4263).</w:t>
      </w:r>
    </w:p>
    <w:p w:rsidR="00000000" w:rsidRDefault="009945C6">
      <w:pPr>
        <w:pStyle w:val="ConsPlusNormal"/>
        <w:jc w:val="both"/>
      </w:pPr>
      <w:r>
        <w:t xml:space="preserve">(сноска в ред. </w:t>
      </w:r>
      <w:hyperlink r:id="rId1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к р</w:t>
      </w:r>
      <w:r>
        <w:t>езультатам освоения основной образовательной программы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</w:t>
      </w:r>
      <w:r>
        <w:t>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к условиям реализации основной образовательной программы основного общего</w:t>
      </w:r>
      <w:r>
        <w:t xml:space="preserve"> образования, в том числе к кадровым, финансовым, материально-техническим и иным условиям.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</w:t>
      </w:r>
      <w:r>
        <w:t>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</w:t>
      </w:r>
      <w:r>
        <w:t xml:space="preserve">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2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</w:t>
      </w:r>
      <w:r>
        <w:t xml:space="preserve"> обучающихся, освоивших основную образовательную программу основного общего образования, независимо от формы получения образования и формы обучения &lt;*&gt;.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&lt;*&gt; С учетом положений </w:t>
      </w:r>
      <w:hyperlink r:id="rId21" w:tooltip="Федеральный закон от 29.12.2012 N 273-ФЗ (ред. от 27.12.2019) &quot;Об образовании в Российской Федерации&quot;{КонсультантПлюс}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2933; N 26, ст. 3388; N 30, ст. 4257, ст. 4263).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</w:t>
      </w:r>
      <w:r>
        <w:t xml:space="preserve"> форме);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Срок получения основного общего образования составляет пять лет, а для лиц с о</w:t>
      </w:r>
      <w:r>
        <w:t>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9945C6">
      <w:pPr>
        <w:pStyle w:val="ConsPlusNormal"/>
        <w:jc w:val="both"/>
      </w:pPr>
      <w:r>
        <w:lastRenderedPageBreak/>
        <w:t xml:space="preserve">(п. 2 в ред. </w:t>
      </w:r>
      <w:hyperlink r:id="rId2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</w:t>
      </w:r>
      <w:r>
        <w:t>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2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4. Стандарт направлен на обеспечение: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формирования российской гражданской идентичности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</w:t>
      </w:r>
      <w:r>
        <w:t>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преемственности ос</w:t>
      </w:r>
      <w:r>
        <w:t>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2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духовно-нравственного развития, воспитания обучающихся и сохранения их здоров</w:t>
      </w:r>
      <w:r>
        <w:t>ья;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развития государственно-общественного управления в образовании;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</w:t>
      </w:r>
      <w:r>
        <w:t>иков, организации, осуществляющей образовательную деятельность, функционирования системы образования в целом;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2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</w:t>
      </w:r>
      <w:r>
        <w:t>ификацию посредством личностно значимой деятельности.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проектирование и конструирование социальной среды раз</w:t>
      </w:r>
      <w:r>
        <w:t>вития обучающихся в системе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активную учебно-познавательную деятельность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2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</w:t>
      </w:r>
      <w:r>
        <w:t>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6. Стандарт ориентирован на становление личностных характеристик выпускника ("портрет выпускника основной школы"):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</w:t>
      </w:r>
      <w:r>
        <w:t>радиции;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умеющий учиться, осозн</w:t>
      </w:r>
      <w:r>
        <w:t>ающий важность образования и самообразования для жизни и деятельности, способный применять полученные знания на практике;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социально активный, уважающий закон и правопорядок, соизмеряющий свои поступки с нравственными ценностями, осознающий свои обязанности</w:t>
      </w:r>
      <w:r>
        <w:t xml:space="preserve"> перед семьей, обществом, Отечеством;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осознанно выполняющий правила здорового и экологически целесообразного образа жизни</w:t>
      </w:r>
      <w:r>
        <w:t>, безопасного для человека и окружающей его среды;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7. Стандарт должен быть положен в основу деятельности: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</w:t>
      </w:r>
      <w:r>
        <w:t>ых отношений;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2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</w:t>
      </w:r>
      <w:r>
        <w:t>ого общего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2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</w:t>
      </w:r>
      <w:r>
        <w:t>тизу качества образования в организациях, осуществляющих образовательную деятельность;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2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работников организаций, осуществ</w:t>
      </w:r>
      <w:r>
        <w:t>ляющих образовательную деятельность педагогического профиля и методических структур в системе общего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3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авторов (разработчиков) учебной литературы, материальной и информационной среды, архитектурно</w:t>
      </w:r>
      <w:r>
        <w:t>й среды для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</w:t>
      </w:r>
      <w:r>
        <w:t>по реализации основных образовательных программ основного общего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3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руководителей и специалистов органов государственной власти субъектов Российской Федерации, осуществляющих государственное управл</w:t>
      </w:r>
      <w:r>
        <w:t>ение в сфере образования, государственный контроль (надзор) в сфере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3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руководителей и специалистов государственных органов исполнительной власти, обеспечивающих разработку порядка и контрольно-изм</w:t>
      </w:r>
      <w:r>
        <w:t>ерительных материалов итоговой аттестации выпускников основной школы;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</w:t>
      </w:r>
      <w:r>
        <w:t>ударственных и муниципальных организаций, осуществляющих образовательную деятельность.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3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000000" w:rsidRDefault="009945C6">
      <w:pPr>
        <w:pStyle w:val="ConsPlusNormal"/>
        <w:jc w:val="center"/>
      </w:pPr>
      <w:r>
        <w:lastRenderedPageBreak/>
        <w:t>ОБРАЗОВАТЕЛЬНОЙ ПРОГРАММЫ ОСНОВНОГО ОБЩЕГО ОБРАЗОВАНИЯ</w:t>
      </w:r>
    </w:p>
    <w:p w:rsidR="00000000" w:rsidRDefault="009945C6">
      <w:pPr>
        <w:pStyle w:val="ConsPlusNormal"/>
        <w:jc w:val="center"/>
      </w:pPr>
    </w:p>
    <w:p w:rsidR="00000000" w:rsidRDefault="009945C6">
      <w:pPr>
        <w:pStyle w:val="ConsPlusNormal"/>
        <w:ind w:firstLine="540"/>
        <w:jc w:val="both"/>
      </w:pPr>
      <w:r>
        <w:t>8. Стандарт уста</w:t>
      </w:r>
      <w:r>
        <w:t>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</w:t>
      </w:r>
      <w:r>
        <w:t>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</w:t>
      </w:r>
      <w:r>
        <w:t>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</w:t>
      </w:r>
      <w:r>
        <w:t>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</w:t>
      </w:r>
      <w:r>
        <w:t>азовательной траектории;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</w:t>
      </w:r>
      <w:r>
        <w:t>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</w:t>
      </w:r>
      <w:r>
        <w:t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</w:t>
      </w:r>
      <w:r>
        <w:t>о общества; воспитание чувства ответственности и долга перед Родиной;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</w:t>
      </w:r>
      <w:r>
        <w:t>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</w:t>
      </w:r>
      <w:r>
        <w:t>частия в социально значимом труде;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формировани</w:t>
      </w:r>
      <w:r>
        <w:t>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</w:t>
      </w:r>
      <w:r>
        <w:t>собности вести диалог с другими людьми и достигать в нем взаимопонимания;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</w:t>
      </w:r>
      <w:r>
        <w:t>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</w:t>
      </w:r>
      <w:r>
        <w:t>твенных чувств и нравственного поведения, осознанного и ответственного отношения к собственным поступкам;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7) формирование коммуникативной компетентности в общении и сотрудничестве со сверстниками, детьми </w:t>
      </w:r>
      <w:r>
        <w:lastRenderedPageBreak/>
        <w:t>старшего и младшего возраста, взрослыми в процессе о</w:t>
      </w:r>
      <w:r>
        <w:t>бразовательной, общественно полезной, учебно-исследовательской, творческой и других видов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</w:t>
      </w:r>
      <w:r>
        <w:t>ациях, угрожающих жизни и здоровью людей, правил поведения на транспорте и на дорогах;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</w:t>
      </w:r>
      <w:r>
        <w:t>ной и практической деятельности в жизненных ситуациях;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11) развитие эстетического сознания через освоение </w:t>
      </w:r>
      <w:r>
        <w:t>художественного наследия народов России и мира, творческой деятельности эстетического характера.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для глухих, слабослышащих, поздно</w:t>
      </w:r>
      <w:r>
        <w:t>оглохших обучающихся: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</w:t>
      </w:r>
      <w:r>
        <w:t>ми, имеющими нарушения слуха;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для обучающихся с нарушениями опорно-двигательного аппарата: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</w:t>
      </w:r>
      <w:r>
        <w:t>зованием специального оборудования;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</w:t>
      </w:r>
      <w:r>
        <w:t>ых ролей;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для обучающихся с расстройствами аутистического спектра: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знание своих </w:t>
      </w:r>
      <w:r>
        <w:t>предпочтений (ограничений) в бытовой сфере и сфере интересов.</w:t>
      </w:r>
    </w:p>
    <w:p w:rsidR="00000000" w:rsidRDefault="009945C6">
      <w:pPr>
        <w:pStyle w:val="ConsPlusNormal"/>
        <w:jc w:val="both"/>
      </w:pPr>
      <w:r>
        <w:t xml:space="preserve">(п. 9.1 введен </w:t>
      </w:r>
      <w:hyperlink r:id="rId34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умение самостоятель</w:t>
      </w:r>
      <w:r>
        <w:t>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2) умение самостоятельно планировать пути достижения целей, в том числе </w:t>
      </w:r>
      <w:r>
        <w:t>альтернативные, осознанно выбирать наиболее эффективные способы решения учебных и познавательных задач;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t xml:space="preserve"> изменяющейся ситуацией;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4) умение оценивать правильность выполнения учебной задачи, собственные возможности ее решения;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</w:t>
      </w:r>
      <w:r>
        <w:t>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</w:t>
      </w:r>
      <w:r>
        <w:t>ктивное, дедуктивное и по аналогии) и делать выводы;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смысловое чтение;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9) умение организовывать учебное сотрудничество и совмест</w:t>
      </w:r>
      <w:r>
        <w:t>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10) умение осознанно испо</w:t>
      </w:r>
      <w:r>
        <w:t>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11) формирование и развити</w:t>
      </w:r>
      <w:r>
        <w:t>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3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</w:t>
      </w:r>
      <w:r>
        <w:t xml:space="preserve">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10.1. Метапредметные результаты освоения адаптированной образовательной программы основно</w:t>
      </w:r>
      <w:r>
        <w:t>го общего образования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для обучающихся с расстройствами аутистического</w:t>
      </w:r>
      <w:r>
        <w:t xml:space="preserve"> спектра: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</w:t>
      </w:r>
      <w:r>
        <w:t>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умения выполнять действия по заданному алгоритму или образцу при сопровождающей пом</w:t>
      </w:r>
      <w:r>
        <w:t>ощи педагогического работника и организующей помощи тьютора;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умения адекватно реагировать в стандартной ситуации н</w:t>
      </w:r>
      <w:r>
        <w:t>а успех и неудачу, конструктивно действовать даже в ситуациях неуспеха при организующей помощи тьютора;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</w:t>
      </w:r>
      <w:r>
        <w:t>нии какого-либо вопроса;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</w:t>
      </w:r>
      <w:r>
        <w:t>а и тьютора;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9945C6">
      <w:pPr>
        <w:pStyle w:val="ConsPlusNormal"/>
        <w:jc w:val="both"/>
      </w:pPr>
      <w:r>
        <w:t xml:space="preserve">(п. 10.1 введен </w:t>
      </w:r>
      <w:hyperlink r:id="rId36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</w:t>
      </w:r>
      <w:r>
        <w:t>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</w:t>
      </w:r>
      <w:r>
        <w:t>спешное обучение на следующем уровне общего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3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11.1. Русский язык и литература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</w:t>
      </w:r>
      <w:r>
        <w:t xml:space="preserve"> мир человека, в том числе при помощи альтернативных средств коммуникации,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</w:t>
      </w:r>
      <w:r>
        <w:t>ному языку Российской Федерации, языку межнационального общения народов России;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приобщение к российскому литературному на</w:t>
      </w:r>
      <w:r>
        <w:t>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обогащение активного и потенциального словарного запаса, развитие культу</w:t>
      </w:r>
      <w:r>
        <w:t>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получение знаний о русском языке как системе и как развивающемся явлении, о его </w:t>
      </w:r>
      <w:r>
        <w:t>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результаты изучения предметн</w:t>
      </w:r>
      <w:r>
        <w:t>ой области "Русский язык и литература"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Русский язык: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</w:t>
      </w:r>
      <w:r>
        <w:t>икации):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</w:t>
      </w:r>
      <w:r>
        <w:t>алогическую и полилогическую речь, участие в диалоге и полилоге;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</w:t>
      </w:r>
      <w:r>
        <w:t>лючевые понятия, оценивать средства аргументации и выразительности;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понимание, интерпретация и комментирование текстов ра</w:t>
      </w:r>
      <w:r>
        <w:t xml:space="preserve">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</w:t>
      </w:r>
      <w:r>
        <w:t>точки зрения единства темы, смысловой цельности, последовательности изложения;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</w:t>
      </w:r>
      <w:r>
        <w:t>венную и чужую речь с точки зрения точного, уместного и выразительного словоупотребления;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умение создавать различные текстовые высказывания в соответствии с поставленной </w:t>
      </w:r>
      <w:r>
        <w:t>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</w:t>
      </w:r>
      <w:r>
        <w:t>чности в процессе образования и самообразования: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соблюдение основных языковых норм в устной и письмен</w:t>
      </w:r>
      <w:r>
        <w:t>ной речи;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использование коммуникативно-эстетических возможностей рус</w:t>
      </w:r>
      <w:r>
        <w:t>ского языка: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</w:t>
      </w:r>
      <w:r>
        <w:t xml:space="preserve"> антонимы, омонимы) в речи;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уместное использование фразеологических оборотов в речи;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расширен</w:t>
      </w:r>
      <w:r>
        <w:t>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</w:t>
      </w:r>
      <w:r>
        <w:t>рамматическим признакам;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распознавание междометий разных разрядов, определение грамматических особенност</w:t>
      </w:r>
      <w:r>
        <w:t>ей междометий;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проведение фонетического, морфемного и словообразовательного (как взаимосвязанных</w:t>
      </w:r>
      <w:r>
        <w:t xml:space="preserve">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проведение синтаксического анализа предложения, определение синтаксической роли самостоятельных частей реч</w:t>
      </w:r>
      <w:r>
        <w:t>и в предложении;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определение звукового состава слова, правильное деле</w:t>
      </w:r>
      <w:r>
        <w:t>ние на слоги, характеристика звуков слова;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деление слова на морфемы на основе смыслового, грамматического </w:t>
      </w:r>
      <w:r>
        <w:t>и словообразовательного анализа слова;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</w:t>
      </w:r>
      <w:r>
        <w:t>орфологических признаков самостоятельных частей речи, определение их синтаксической функции;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выделять словосочетание в составе предложения, определение главного и зависимог</w:t>
      </w:r>
      <w:r>
        <w:t>о слова в словосочетании, определение его вида;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определение грамматической основы предложения;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распознавание распространенных и нераспространенных предложений, предложений осложненн</w:t>
      </w:r>
      <w:r>
        <w:t>ой и неосложненной структуры, полных и неполных;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опознавание сложного предложения, типов сложного пр</w:t>
      </w:r>
      <w:r>
        <w:t>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</w:t>
      </w:r>
      <w:r>
        <w:t>а, а также создание текстов различного типа речи и соблюдения норм их построения;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обогащение акт</w:t>
      </w:r>
      <w:r>
        <w:t>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использовать словари (в том числе - мультимедийные</w:t>
      </w:r>
      <w: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пользование тол</w:t>
      </w:r>
      <w:r>
        <w:t>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</w:t>
      </w:r>
      <w:r>
        <w:t>тей употребления;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использование фразеологических словарей для определения значения и особенностей употребления фразеологизмов;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использование</w:t>
      </w:r>
      <w:r>
        <w:t xml:space="preserve"> морфемных, словообразовательных, этимологических словарей для морфемного и словообразовательного анализа слов;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</w:t>
      </w:r>
      <w:r>
        <w:t xml:space="preserve">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освоение правил правописания служ</w:t>
      </w:r>
      <w:r>
        <w:t>ебных частей речи и умения применять их на письме;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применение правильного переноса слов;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соблюдение основных орфо</w:t>
      </w:r>
      <w:r>
        <w:t>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</w:t>
      </w:r>
      <w:r>
        <w:t>чия, стилистической окраски;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</w:t>
      </w:r>
      <w:r>
        <w:t>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для сле</w:t>
      </w:r>
      <w:r>
        <w:t>пых, слабовидящих обучающихся: формирование навыков письма на брайлевской печатной машинке;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</w:t>
      </w:r>
      <w:r>
        <w:t>пользованием слуховых аппаратов и (или) кохлеарных имплантов), говорения, чтения, письма;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10) для обучающихся с расстройствами аутистического спектра: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</w:t>
      </w:r>
      <w:r>
        <w:t>о языка, нормами речевого этикета;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стремление к возможности выразить собственные мысли и чувств</w:t>
      </w:r>
      <w:r>
        <w:t>а, обозначить собственную позицию;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видение традиций и новаторства в произведениях;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Литература: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1) осознание значимости чтения и изучения литературы для своего дальней</w:t>
      </w:r>
      <w:r>
        <w:t>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понимание литературы как одной из основных национально-культурных ценнос</w:t>
      </w:r>
      <w:r>
        <w:t>тей народа, как особого способа познания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воспитание квалифици</w:t>
      </w:r>
      <w:r>
        <w:t>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</w:t>
      </w:r>
      <w:r>
        <w:t>аствовать в обсуждении прочитанного, сознательно планировать свое досуговое чтение;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овладение процедурами смыслового и эстетического ан</w:t>
      </w:r>
      <w:r>
        <w:t>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</w:t>
      </w:r>
      <w:r>
        <w:t>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9945C6">
      <w:pPr>
        <w:pStyle w:val="ConsPlusNormal"/>
        <w:jc w:val="both"/>
      </w:pPr>
      <w:r>
        <w:t xml:space="preserve">(п. 11.1 в ред. </w:t>
      </w:r>
      <w:hyperlink r:id="rId38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11.2. Родной язык и родная литература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</w:t>
      </w:r>
      <w:r>
        <w:t>тной области "Родной язык и родная литература"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приобщение к литературному наследию своего народа;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обогащение активного и потенциальног</w:t>
      </w:r>
      <w:r>
        <w:t>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получение знаний о родном языке как системе и как раз</w:t>
      </w:r>
      <w:r>
        <w:t>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</w:t>
      </w:r>
      <w:r>
        <w:t>зультаты изучения предметной области "Родной язык и родная литература"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Родной язык: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</w:t>
      </w:r>
      <w:r>
        <w:t xml:space="preserve"> ситуациях формального и неформального межличностного и межкультурного общения;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использование коммуникативно-эс</w:t>
      </w:r>
      <w:r>
        <w:t>тетических возможностей родного языка;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формирование</w:t>
      </w:r>
      <w: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обогащение активного и по</w:t>
      </w:r>
      <w:r>
        <w:t>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овладение основными стилистическими ресурсами лексики и фразеологии</w:t>
      </w:r>
      <w:r>
        <w:t xml:space="preserve">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</w:t>
      </w:r>
      <w:r>
        <w:t>ий; стремление к речевому самосовершенствованию;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Родная литература: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</w:t>
      </w:r>
      <w:r>
        <w:t>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</w:t>
      </w:r>
      <w:r>
        <w:t>бого способа познания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воспитание квали</w:t>
      </w:r>
      <w:r>
        <w:t>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</w:t>
      </w:r>
      <w:r>
        <w:t>, участвовать в обсуждении прочитанного, сознательно планировать свое досуговое чтение;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овладение процедурами смыслового и эстетическог</w:t>
      </w:r>
      <w:r>
        <w:t>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</w:t>
      </w:r>
      <w:r>
        <w:t>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9945C6">
      <w:pPr>
        <w:pStyle w:val="ConsPlusNormal"/>
        <w:jc w:val="both"/>
      </w:pPr>
      <w:r>
        <w:t xml:space="preserve">(п. 11.2 введен </w:t>
      </w:r>
      <w:hyperlink r:id="rId39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11.3. Иностранный язык. Второй иностранный язык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</w:t>
      </w:r>
      <w:r>
        <w:t>ми и народами;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обогащение активного и потенциального словарного запаса, развитие у обучающихся культуры владения иностра</w:t>
      </w:r>
      <w:r>
        <w:t>нным языком в соответствии с требованиями к нормам устной и письменной речи, правилами речевого этикета.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формирование дружелюбного и толерантного отношения к ценностя</w:t>
      </w:r>
      <w:r>
        <w:t>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</w:t>
      </w:r>
      <w:r>
        <w:t>ающимися уровня иноязычной компетентности;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</w:t>
      </w:r>
      <w:r>
        <w:t>ой культурой;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</w:t>
      </w:r>
      <w:r>
        <w:t>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00000" w:rsidRDefault="009945C6">
      <w:pPr>
        <w:pStyle w:val="ConsPlusNormal"/>
        <w:jc w:val="both"/>
      </w:pPr>
      <w:r>
        <w:t xml:space="preserve">(п. 11.3 введен </w:t>
      </w:r>
      <w:hyperlink r:id="rId40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hyperlink r:id="rId41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11.4</w:t>
        </w:r>
      </w:hyperlink>
      <w:r>
        <w:t xml:space="preserve">. Общественно-научные </w:t>
      </w:r>
      <w:r>
        <w:t>предметы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</w:t>
      </w:r>
      <w:r>
        <w:t xml:space="preserve">знания, поликультурности, толерантности, приверженности ценностям, закрепленным в </w:t>
      </w:r>
      <w:hyperlink r:id="rId4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</w:t>
      </w:r>
      <w:r>
        <w:t>рации;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</w:t>
      </w:r>
      <w:r>
        <w:t>ми и политическими явлениями, их влияния на качество жизни человека и качество окружающей его среды;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приобретение теоретических знаний и опыта их применения для адекватн</w:t>
      </w:r>
      <w:r>
        <w:t>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 изучении учебных предметов общественно-научной направленности задача р</w:t>
      </w:r>
      <w:r>
        <w:t>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43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</w:t>
      </w:r>
      <w:r>
        <w:t>ти "Общественно-научные предметы"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История России. Всеобщая история: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</w:t>
      </w:r>
      <w:r>
        <w:t>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2) овладение базовыми историческими знаниями, а также пре</w:t>
      </w:r>
      <w:r>
        <w:t>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</w:t>
      </w:r>
      <w:r>
        <w:t>цессов;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4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форми</w:t>
      </w:r>
      <w:r>
        <w:t>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развит</w:t>
      </w:r>
      <w:r>
        <w:t>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воспитание уважения к историческому нас</w:t>
      </w:r>
      <w:r>
        <w:t>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Обществознание: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понимание основных принципов жизни общества, основ современных научных теорий обществ</w:t>
      </w:r>
      <w:r>
        <w:t>енного развития;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</w:t>
      </w:r>
      <w:r>
        <w:t>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формирование основ правосознания для соотнесения собственного поведения и поступков других людей с нравственными ценнос</w:t>
      </w:r>
      <w:r>
        <w:t>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освоение</w:t>
      </w:r>
      <w:r>
        <w:t xml:space="preserve">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развитие социального кругозора и формирование познавательного инте</w:t>
      </w:r>
      <w:r>
        <w:t>реса к изучению общественных дисциплин.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География: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</w:t>
      </w:r>
      <w:r>
        <w:t>ловечества и своей страны, в том числе задачи охраны окружающей среды и рационального природопользования;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</w:t>
      </w:r>
      <w:r>
        <w:t>м, многообразном и быстро изменяющемся мире и адекватной ориентации в нем;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</w:t>
      </w:r>
      <w:r>
        <w:t xml:space="preserve">ческого освоения, особенностях природы, жизни, культуры и хозяйственной деятельности людей, экологических </w:t>
      </w:r>
      <w:r>
        <w:lastRenderedPageBreak/>
        <w:t>проблемах на разных материках и в отдельных странах;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овладение элементарными практическими умениями использования приборов и инструментов для опред</w:t>
      </w:r>
      <w:r>
        <w:t>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</w:t>
      </w:r>
      <w:r>
        <w:t>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</w:t>
      </w:r>
      <w:r>
        <w:t>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формирование представлений об особенностях деятельности л</w:t>
      </w:r>
      <w:r>
        <w:t>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00000" w:rsidRDefault="009945C6">
      <w:pPr>
        <w:pStyle w:val="ConsPlusNormal"/>
        <w:spacing w:before="200"/>
        <w:ind w:firstLine="540"/>
        <w:jc w:val="both"/>
      </w:pPr>
      <w:hyperlink r:id="rId46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11.5</w:t>
        </w:r>
      </w:hyperlink>
      <w:r>
        <w:t>. Математика и информатика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"Матем</w:t>
      </w:r>
      <w:r>
        <w:t>атика и информатика"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понимание роли информационных п</w:t>
      </w:r>
      <w:r>
        <w:t>роцессов в современном мире;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 результате изучения предметной области "Математика и информа</w:t>
      </w:r>
      <w:r>
        <w:t>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</w:t>
      </w:r>
      <w:r>
        <w:t>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Математика. Алгебра. Геометрия. Информатика: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роли математики в развитии России и мира;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возможность пр</w:t>
      </w:r>
      <w:r>
        <w:t>ивести примеры из отечественной и всемирной истории математических открытий и их авторов;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</w:t>
      </w:r>
      <w:r>
        <w:t>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решение сюжетных задач разных типов на все арифметические действия;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применение способа поиска решен</w:t>
      </w:r>
      <w:r>
        <w:t>ия задачи, в котором рассуждение строится от условия к требованию или от требования к условию;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нахожд</w:t>
      </w:r>
      <w:r>
        <w:t>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решение логических задач;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развитие представлений о числе и числовых системах от натуральн</w:t>
      </w:r>
      <w:r>
        <w:t>ых до действительных чисел; овладение навыками устных, письменных, инструментальных вычислений: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</w:t>
      </w:r>
      <w:r>
        <w:t>ование свойства чисел и законов арифметических операций с числами при выполнении вычислений;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выполнение округления чисел в соответствии с правилами;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сравнение чи</w:t>
      </w:r>
      <w:r>
        <w:t>сел;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</w:t>
      </w:r>
      <w:r>
        <w:t>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</w:t>
      </w:r>
      <w:r>
        <w:t>льным показателем, степени с целым отрицательным показателем;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</w:t>
      </w:r>
      <w:r>
        <w:t>ожения;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овладение системой функциональных п</w:t>
      </w:r>
      <w:r>
        <w:t>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определение положения точки по ее координатам, координаты точки по ее положению на плоско</w:t>
      </w:r>
      <w:r>
        <w:t>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построение графика линейной и квадратичной фу</w:t>
      </w:r>
      <w:r>
        <w:t>нкций;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оперирование на базовом уровне понятиями: последовательность, арифметическая прогрессия, </w:t>
      </w:r>
      <w:r>
        <w:lastRenderedPageBreak/>
        <w:t>геометрическая прогрессия;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овладение геоме</w:t>
      </w:r>
      <w:r>
        <w:t>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оперирование понятиями: фигура, точка, отрезок, прямая, луч, лом</w:t>
      </w:r>
      <w:r>
        <w:t>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выполнение измерения длин, расстояний, величин </w:t>
      </w:r>
      <w:r>
        <w:t>углов с помощью инструментов для измерений длин и углов;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</w:t>
      </w:r>
      <w:r>
        <w:t>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</w:t>
      </w:r>
      <w:r>
        <w:t>ыми, перпендикуляр, наклонная, проекция;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проведение доказательств в геометрии;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</w:t>
      </w:r>
      <w:r>
        <w:t>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</w:t>
      </w:r>
      <w:r>
        <w:t>их статистических характеристик, использовать понимание вероятностных свойств окружающих явлений при принятии решений: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решение простейших комбинаторных задач;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опре</w:t>
      </w:r>
      <w:r>
        <w:t>деление основных статистических характеристик числовых наборов;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9) развитие умений применять изученные понятия, результаты, методы для решения задач практического характера и задач из </w:t>
      </w:r>
      <w:r>
        <w:t>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распознавание верных и неверных высказываний;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оценивание результатов вычислений при решении практических зад</w:t>
      </w:r>
      <w:r>
        <w:t>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выполнение сравнения чисел в реальных ситуациях;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выполнение простейших построений и </w:t>
      </w:r>
      <w:r>
        <w:t>измерений на местности, необходимых в реальной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</w:t>
      </w:r>
      <w:r>
        <w:t>мпьютерных устройств;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</w:t>
      </w:r>
      <w:r>
        <w:t>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</w:t>
      </w:r>
      <w:r>
        <w:t xml:space="preserve"> и циклической;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</w:t>
      </w:r>
      <w:r>
        <w:t xml:space="preserve"> обработки данных;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15) для слепых и слабовидящих обучающихся: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прав</w:t>
      </w:r>
      <w:r>
        <w:t>илами записи математических формул и специальных знаков рельефно-точечной системы обозначений Л. Брайля;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</w:t>
      </w:r>
      <w:r>
        <w:t>ональные тифлотехнические средства информационно-коммуникационного доступа слепыми обучающимися;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16) для обучающихся с нарушениями опорно-двигательного аппарата: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специаль</w:t>
      </w:r>
      <w:r>
        <w:t>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использовать персональные средства доступа.</w:t>
      </w:r>
    </w:p>
    <w:p w:rsidR="00000000" w:rsidRDefault="009945C6">
      <w:pPr>
        <w:pStyle w:val="ConsPlusNormal"/>
        <w:jc w:val="both"/>
      </w:pPr>
      <w:r>
        <w:t xml:space="preserve">(п. 11.5 в ред. </w:t>
      </w:r>
      <w:hyperlink r:id="rId47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</w:t>
      </w:r>
      <w:r>
        <w:t xml:space="preserve">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hyperlink r:id="rId48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11.6</w:t>
        </w:r>
      </w:hyperlink>
      <w:r>
        <w:t>. Основы духовно-нравственной культуры народов России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воспитание способности к духовному развитию, нравственному самосовершенствованию; воспи</w:t>
      </w:r>
      <w:r>
        <w:t>тание веротерпимости, уважительного отношения к религиозным чувствам, взглядам людей или их отсутствию;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</w:t>
      </w:r>
      <w:r>
        <w:t>оограничению в поступках, поведении, расточительном потребительстве;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</w:t>
      </w:r>
      <w:r>
        <w:t>сийской государственности;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Default="009945C6">
      <w:pPr>
        <w:pStyle w:val="ConsPlusNormal"/>
        <w:spacing w:before="200"/>
        <w:ind w:firstLine="540"/>
        <w:jc w:val="both"/>
      </w:pPr>
      <w:hyperlink r:id="rId49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11.7</w:t>
        </w:r>
      </w:hyperlink>
      <w:r>
        <w:t>. Естественнона</w:t>
      </w:r>
      <w:r>
        <w:t>учные предметы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целостной научной картины мира;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понимание возрастающей роли естественных наук и научных исследований в современном мире, постоянного процесса эволюции </w:t>
      </w:r>
      <w:r>
        <w:t>научного знания, значимости международного научного сотрудничества;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научным подходом к решению различных задач;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овладение умением </w:t>
      </w:r>
      <w:r>
        <w:t>сопоставлять экспериментальные и теоретические знания с объективными реалиями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</w:t>
      </w:r>
      <w:r>
        <w:t xml:space="preserve"> здоровья людей, безопасности жизни, качества окружающей среды;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значимости концепции устойчивого развития;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</w:t>
      </w:r>
      <w:r>
        <w:t>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Физика: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формирование п</w:t>
      </w:r>
      <w:r>
        <w:t xml:space="preserve">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</w:t>
      </w:r>
      <w:r>
        <w:t>материи и фундаментальных законов физики;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</w:t>
      </w:r>
      <w:r>
        <w:t>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3) приобретение опыта применения научных методов познания, наблю</w:t>
      </w:r>
      <w:r>
        <w:t>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понимание физических ос</w:t>
      </w:r>
      <w:r>
        <w:t>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5) </w:t>
      </w:r>
      <w:r>
        <w:t>осознание необходимости применения достижений физики и технологий для рационального природопользования;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</w:t>
      </w:r>
      <w:r>
        <w:t>нных и искусственных ионизирующих излучений во избежание их вредного воздействия на окружающую среду и организм человека;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</w:t>
      </w:r>
      <w:r>
        <w:t>ермодинамики и тепловых явлений с целью сбережения здоровья;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9) для обучающихся с огран</w:t>
      </w:r>
      <w:r>
        <w:t>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</w:t>
      </w:r>
      <w:r>
        <w:t>, объяснять полученные результаты и делать выводы;</w:t>
      </w:r>
    </w:p>
    <w:p w:rsidR="00000000" w:rsidRDefault="009945C6">
      <w:pPr>
        <w:pStyle w:val="ConsPlusNormal"/>
        <w:jc w:val="both"/>
      </w:pPr>
      <w:r>
        <w:t xml:space="preserve">(пп. 9 введен </w:t>
      </w:r>
      <w:hyperlink r:id="rId50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</w:t>
      </w:r>
      <w:r>
        <w:t>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9945C6">
      <w:pPr>
        <w:pStyle w:val="ConsPlusNormal"/>
        <w:jc w:val="both"/>
      </w:pPr>
      <w:r>
        <w:t xml:space="preserve">(пп. 10 введен </w:t>
      </w:r>
      <w:hyperlink r:id="rId51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</w:t>
      </w:r>
      <w:r>
        <w:t>о-точечной системы обозначений Л. Брайля.</w:t>
      </w:r>
    </w:p>
    <w:p w:rsidR="00000000" w:rsidRDefault="009945C6">
      <w:pPr>
        <w:pStyle w:val="ConsPlusNormal"/>
        <w:jc w:val="both"/>
      </w:pPr>
      <w:r>
        <w:t xml:space="preserve">(пп. 11 введен </w:t>
      </w:r>
      <w:hyperlink r:id="rId52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Биология: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</w:t>
      </w:r>
      <w:r>
        <w:t>ре в результате деятельности человека, для развития современных естественнонаучных представлений о картине мира;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</w:t>
      </w:r>
      <w:r>
        <w:t>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приобретение опыта использования методов биологической науки и проведения нес</w:t>
      </w:r>
      <w:r>
        <w:t>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формирование основ экологической грамотности: способности оценивать последствия деятельности человека в природе, влиян</w:t>
      </w:r>
      <w:r>
        <w:t>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</w:t>
      </w:r>
      <w:r>
        <w:t>й видов растений и животных;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освое</w:t>
      </w:r>
      <w:r>
        <w:t>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Химия: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формирование первоначальных систематизированных представлений о веществах, их превращен</w:t>
      </w:r>
      <w:r>
        <w:t>иях и практическом применении; овладение понятийным аппаратом и символическим языком химии;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</w:t>
      </w:r>
      <w:r>
        <w:t xml:space="preserve"> основы многих явлений живой и неживой природы; углубление представлений о материальном единстве мира;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</w:t>
      </w:r>
      <w:r>
        <w:t>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формирование умений устанавливать связи между реально наблюдаемыми хими</w:t>
      </w:r>
      <w:r>
        <w:t>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приобретение опыта использования различных методов изу</w:t>
      </w:r>
      <w:r>
        <w:t>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</w:t>
      </w:r>
      <w:r>
        <w:t xml:space="preserve"> том числе в предотвращении техногенных и экологических катастроф;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9945C6">
      <w:pPr>
        <w:pStyle w:val="ConsPlusNormal"/>
        <w:jc w:val="both"/>
      </w:pPr>
      <w:r>
        <w:t xml:space="preserve">(пп. 7 введен </w:t>
      </w:r>
      <w:hyperlink r:id="rId53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31.12</w:t>
      </w:r>
      <w:r>
        <w:t>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000000" w:rsidRDefault="009945C6">
      <w:pPr>
        <w:pStyle w:val="ConsPlusNormal"/>
        <w:jc w:val="both"/>
      </w:pPr>
      <w:r>
        <w:t xml:space="preserve">(пп. 8 введен </w:t>
      </w:r>
      <w:hyperlink r:id="rId54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</w:t>
      </w:r>
      <w:r>
        <w:t>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hyperlink r:id="rId55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11.8</w:t>
        </w:r>
      </w:hyperlink>
      <w:r>
        <w:t>. Искусство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"Искусство"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развитие эстетического вкуса, художественного мышления обучающихс</w:t>
      </w:r>
      <w:r>
        <w:t>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развитие индивидуальных творческих способнос</w:t>
      </w:r>
      <w:r>
        <w:t>тей обучающихся, формирование устойчивого интереса к творческой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резуль</w:t>
      </w:r>
      <w:r>
        <w:t>таты изучения предметной области "Искусство"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Изобразительное искусство: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</w:t>
      </w:r>
      <w:r>
        <w:t>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развитие визуально-пространственн</w:t>
      </w:r>
      <w:r>
        <w:t>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3) освоение художественной культуры во всем многообразии ее видов, жанров и стилей как материального выражения </w:t>
      </w:r>
      <w:r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воспитание уважения к истории культуры своего От</w:t>
      </w:r>
      <w:r>
        <w:t>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приобретение опыта создания художественного образа в разных видах и жанрах визуально-прос</w:t>
      </w:r>
      <w:r>
        <w:t>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приобретение опыта работы различными худ</w:t>
      </w:r>
      <w:r>
        <w:t xml:space="preserve">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</w:t>
      </w:r>
      <w:r>
        <w:t>и анимация);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</w:t>
      </w:r>
      <w:r>
        <w:t>ры как смысловой, эстетической и личностно-значимой ценности.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Музыка: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</w:t>
      </w:r>
      <w:r>
        <w:t>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развитие общих музыкальных способностей обучающихся, а также образного и а</w:t>
      </w:r>
      <w:r>
        <w:t>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формирование мотивационной направленности на продуктивную музыкально-творческ</w:t>
      </w:r>
      <w:r>
        <w:t>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</w:t>
      </w:r>
      <w:r>
        <w:t>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</w:t>
      </w:r>
      <w:r>
        <w:t>о народа и других народов мира, классическому и современному музыкальному наследию;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</w:t>
      </w:r>
      <w:r>
        <w:t>ией и ключевыми понятиями музыкального искусства, элементарной нотной грамотой в рамках изучаемого курса.</w:t>
      </w:r>
    </w:p>
    <w:p w:rsidR="00000000" w:rsidRDefault="009945C6">
      <w:pPr>
        <w:pStyle w:val="ConsPlusNormal"/>
        <w:spacing w:before="200"/>
        <w:ind w:firstLine="540"/>
        <w:jc w:val="both"/>
      </w:pPr>
      <w:hyperlink r:id="rId56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11.9</w:t>
        </w:r>
      </w:hyperlink>
      <w:r>
        <w:t>. Технология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"Технология"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способности придавать экологическую направленность любой деятель</w:t>
      </w:r>
      <w:r>
        <w:t>ности, проекту; демонстрировать экологическое мышление в разных формах деятельности.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области "Технология"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осознание роли техники и технологий для прогрессивного развития общества; формирование ц</w:t>
      </w:r>
      <w:r>
        <w:t>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овладение методами</w:t>
      </w:r>
      <w:r>
        <w:t xml:space="preserve">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овладение средствами и формами графического отображения объектов ил</w:t>
      </w:r>
      <w:r>
        <w:t>и процессов, правилами выполнения графической документации;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развитие умений применять технологии представления, преобразования и ис</w:t>
      </w:r>
      <w:r>
        <w:t>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</w:t>
      </w:r>
      <w:r>
        <w:t>ке труда.</w:t>
      </w:r>
    </w:p>
    <w:p w:rsidR="00000000" w:rsidRDefault="009945C6">
      <w:pPr>
        <w:pStyle w:val="ConsPlusNormal"/>
        <w:spacing w:before="200"/>
        <w:ind w:firstLine="540"/>
        <w:jc w:val="both"/>
      </w:pPr>
      <w:hyperlink r:id="rId57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11.10</w:t>
        </w:r>
      </w:hyperlink>
      <w:r>
        <w:t>. Физическая культура и основы безопасности жизнедеятельности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физическое, эмоциональное, интеллектуальное и социальное развитие личности обучающи</w:t>
      </w:r>
      <w:r>
        <w:t>хся с учетом исторической, общекультурной и ценностной составляющей предметной области;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понимание личной и общественной значимости современной </w:t>
      </w:r>
      <w:r>
        <w:t>культуры безопасности жизнедеятельности;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понимание роли государства и действующ</w:t>
      </w:r>
      <w:r>
        <w:t>его законодательства в обеспечении национальной безопасности и защиты населения;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</w:t>
      </w:r>
      <w:r>
        <w:t>потребности в систематическом участии в физкультурно-спортивных и оздоровительных мероприятиях;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Предметные результаты изучения предметной области "Физическая к</w:t>
      </w:r>
      <w:r>
        <w:t>ультура и основы безопасности жизнедеятельности" должны отражать: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Физическая культура: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</w:t>
      </w:r>
      <w:r>
        <w:t>здоровья;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</w:t>
      </w:r>
      <w:r>
        <w:t>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</w:t>
      </w:r>
      <w:r>
        <w:t>бенностей организма, планировать содержание этих занятий, включать их в режим учебного дня и учебной недели;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</w:t>
      </w:r>
      <w:r>
        <w:t>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расширение опыта организации и мо</w:t>
      </w:r>
      <w:r>
        <w:t>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</w:t>
      </w:r>
      <w:r>
        <w:t>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</w:t>
      </w:r>
      <w:r>
        <w:t>ниями с разной целевой ориентацией;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</w:t>
      </w:r>
      <w:r>
        <w:t xml:space="preserve">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</w:t>
      </w:r>
      <w:r>
        <w:t xml:space="preserve">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58" w:tooltip="Приказ Минспорта России от 12.02.2019 N 90 &quot;Об утверждении государственных требований Всероссийского физкультурно-спортивного комплекса &quot;Готов к труду и обороне&quot; (ГТО)&quot; (Зарегистрировано в Минюсте России 11.03.2019 N 54013){КонсультантПлюс}" w:history="1">
        <w:r>
          <w:rPr>
            <w:color w:val="0000FF"/>
          </w:rPr>
          <w:t>нормативов</w:t>
        </w:r>
      </w:hyperlink>
      <w:r>
        <w:t xml:space="preserve"> Всероссийского физкультурно-спортивного комплекса "Готов к труду и обороне" (ГТО);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5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для слепых и слабовидящих обучающихся: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9945C6">
      <w:pPr>
        <w:pStyle w:val="ConsPlusNormal"/>
        <w:jc w:val="both"/>
      </w:pPr>
      <w:r>
        <w:t xml:space="preserve">(пп. 6 введен </w:t>
      </w:r>
      <w:hyperlink r:id="rId60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</w:t>
      </w:r>
      <w:r>
        <w:t>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для обучающихся с нарушениями опорно-двигательного аппарата: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</w:t>
      </w:r>
      <w:r>
        <w:t>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владение доступными способами самоконтроля индивидуальных показателей здоровья, умственной и физической работос</w:t>
      </w:r>
      <w:r>
        <w:t>пособности, физического развития и физических качеств;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</w:t>
      </w:r>
      <w:r>
        <w:t>кой работоспособности;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умение ориентироваться с помощью сохранных анализаторов и безопасно передвиг</w:t>
      </w:r>
      <w:r>
        <w:t>аться в пространстве с использованием при самостоятельном передвижении ортопедических приспособлений.</w:t>
      </w:r>
    </w:p>
    <w:p w:rsidR="00000000" w:rsidRDefault="009945C6">
      <w:pPr>
        <w:pStyle w:val="ConsPlusNormal"/>
        <w:jc w:val="both"/>
      </w:pPr>
      <w:r>
        <w:t xml:space="preserve">(пп. 7 введен </w:t>
      </w:r>
      <w:hyperlink r:id="rId61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Основы безопасности жизнедеятельности: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формирование современной культуры безопасности жизнедеятельно</w:t>
      </w:r>
      <w:r>
        <w:t>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формирование убеждения в необходимост</w:t>
      </w:r>
      <w:r>
        <w:t>и безопасного и здорового образа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</w:t>
      </w:r>
      <w:r>
        <w:t>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понимание необходимости подготовки граждан к защите Отечества;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формирование установки на здоровый образ жизни, исключающ</w:t>
      </w:r>
      <w:r>
        <w:t>ий употребление алкоголя, наркотиков, курение и нанесение иного вреда здоровью;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9</w:t>
      </w:r>
      <w:r>
        <w:t>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10) знание и умение применять меры безопасности и правила поведения в</w:t>
      </w:r>
      <w:r>
        <w:t xml:space="preserve"> условиях опасных и чрезвычайных ситуаций;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11) умение оказать первую помощь пострадавшим;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</w:t>
      </w:r>
      <w:r>
        <w:t>сть проявлять предосторожность в ситуациях неопределенности;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14) овладение основами экологического проектирова</w:t>
      </w:r>
      <w:r>
        <w:t>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12. Достижение предметных и метапредметных результатов освоения основной образовательной программы основного общего образования, необходимых для </w:t>
      </w:r>
      <w:r>
        <w:t>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 xml:space="preserve">При итоговом оценивании результатов освоения обучающимися основной </w:t>
      </w:r>
      <w:r>
        <w:t>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Итоговая оценка результатов освоения основной обр</w:t>
      </w:r>
      <w:r>
        <w:t>азовательной программы основного общего образования включает две составляющие: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</w:t>
      </w:r>
      <w:r>
        <w:t>разовательной программы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6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</w:t>
      </w:r>
      <w:r>
        <w:t>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</w:t>
      </w:r>
      <w:r>
        <w:t>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9945C6">
      <w:pPr>
        <w:pStyle w:val="ConsPlusNormal"/>
        <w:jc w:val="center"/>
      </w:pPr>
      <w:r>
        <w:t>ПРОГРАММЫ ОСНОВНОГО ОБЩЕГО ОБРАЗОВАНИЯ</w:t>
      </w:r>
    </w:p>
    <w:p w:rsidR="00000000" w:rsidRDefault="009945C6">
      <w:pPr>
        <w:pStyle w:val="ConsPlusNormal"/>
        <w:jc w:val="center"/>
      </w:pPr>
    </w:p>
    <w:p w:rsidR="00000000" w:rsidRDefault="009945C6">
      <w:pPr>
        <w:pStyle w:val="ConsPlusNormal"/>
        <w:ind w:firstLine="540"/>
        <w:jc w:val="both"/>
      </w:pPr>
      <w:r>
        <w:t>13. Основная образовательн</w:t>
      </w:r>
      <w:r>
        <w:t>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</w:t>
      </w:r>
      <w:r>
        <w:t>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6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</w:t>
      </w:r>
      <w:r>
        <w:t>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</w:t>
      </w:r>
      <w:r>
        <w:t>авил и нормативов.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</w:t>
      </w:r>
      <w:r>
        <w:t xml:space="preserve">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Формы </w:t>
      </w:r>
      <w:r>
        <w:t>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6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</w:t>
      </w:r>
      <w:r>
        <w:t>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Целевой раздел должен определять общее назначение, цели, задачи и планируемые резуль</w:t>
      </w:r>
      <w:r>
        <w:t>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Целевой раздел включает: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пояснительную записку;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планируемые результаты освоения обучающимися основной образова</w:t>
      </w:r>
      <w:r>
        <w:t xml:space="preserve">тельной программы основного </w:t>
      </w:r>
      <w:r>
        <w:lastRenderedPageBreak/>
        <w:t>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Содержательный раздел должен определять общее содержание основного общего образовани</w:t>
      </w:r>
      <w:r>
        <w:t>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программу развития универсальных учебных действий (программу формирования общеучебных умений и навыков) при получении ос</w:t>
      </w:r>
      <w:r>
        <w:t>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6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</w:t>
      </w:r>
      <w:r>
        <w:t>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6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программу коррекционной работы &lt;*&gt;.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&lt;*&gt; Д</w:t>
      </w:r>
      <w:r>
        <w:t>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6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  <w:r>
        <w:t>Организационный раздел должен определять общие рамки орг</w:t>
      </w:r>
      <w:r>
        <w:t>анизации образовательной деятельности, а также механизм реализации компонентов основной образовательной программы.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6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Организационный раздел включает: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учебный план основного общего образования, календарный учеб</w:t>
      </w:r>
      <w:r>
        <w:t>ный график и план внеурочной деятельности;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6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</w:t>
      </w:r>
      <w:r>
        <w:t>же иные компоненты (по усмотрению организации, осуществляющей образовательную деятельность).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7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</w:t>
      </w:r>
      <w:r>
        <w:t xml:space="preserve">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</w:t>
      </w:r>
      <w:hyperlink r:id="rId71" w:tooltip="&quot;Примерная основная образовательная программа основного общего образования&quot; (одобрена решением федерального учебно-методического объединения по общему образованию, протокол от 08.04.2015 N 1/15) (ред. от 28.10.2015){КонсультантПлюс}" w:history="1">
        <w:r>
          <w:rPr>
            <w:color w:val="0000FF"/>
          </w:rPr>
          <w:t>программы</w:t>
        </w:r>
      </w:hyperlink>
      <w:r>
        <w:t xml:space="preserve"> основного общего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7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</w:t>
      </w:r>
      <w:r>
        <w:t>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7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Обязательная часть основной образо</w:t>
      </w:r>
      <w:r>
        <w:t xml:space="preserve">вательной программы основного общего образования составляет 70%, </w:t>
      </w:r>
      <w:r>
        <w:lastRenderedPageBreak/>
        <w:t>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7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</w:t>
      </w:r>
      <w:r>
        <w:t>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внеурочная деят</w:t>
      </w:r>
      <w:r>
        <w:t>ельность.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</w:t>
      </w:r>
      <w:r>
        <w:t>ого общего образования в соответствии с требованиями, установленными Стандартом.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7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Основные образовательные программы основного общего образования реализуются организацией, осущест</w:t>
      </w:r>
      <w:r>
        <w:t>вляющей образовательную деятельность, как самостоятельно, так и посредством сетевых форм их реализации.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7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</w:t>
      </w:r>
      <w:r>
        <w:t>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7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17. </w:t>
      </w:r>
      <w: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</w:t>
      </w:r>
      <w:r>
        <w:t xml:space="preserve"> отдельных учебных предметов, предметных областей основной образовательной программы основного общего образования.</w:t>
      </w:r>
    </w:p>
    <w:p w:rsidR="00000000" w:rsidRDefault="009945C6">
      <w:pPr>
        <w:pStyle w:val="ConsPlusNormal"/>
        <w:jc w:val="both"/>
      </w:pPr>
      <w:r>
        <w:t xml:space="preserve">(п. 17 в ред. </w:t>
      </w:r>
      <w:hyperlink r:id="rId7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 Требования к разделам основной образовательной программы основного общего образова</w:t>
      </w:r>
      <w:r>
        <w:t>ния: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18.1. Целевой раздел основной образовательной программы основного</w:t>
      </w:r>
    </w:p>
    <w:p w:rsidR="00000000" w:rsidRDefault="009945C6">
      <w:pPr>
        <w:pStyle w:val="ConsPlusNormal"/>
        <w:spacing w:before="200"/>
        <w:jc w:val="both"/>
      </w:pPr>
      <w:r>
        <w:t>общего образования: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18.1.1. Пояснительная записка должна раскрывать: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цель и задачи реализации основной образовательной программы основного общего образования, конкретизированные в со</w:t>
      </w:r>
      <w:r>
        <w:t>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принципы и подходы к формированию основной образовательной программы основного общего образования.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18.1.2. Планируем</w:t>
      </w:r>
      <w:r>
        <w:t>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</w:t>
      </w:r>
      <w:r>
        <w:t>ограммы;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r>
        <w:lastRenderedPageBreak/>
        <w:t>метапре</w:t>
      </w:r>
      <w:r>
        <w:t>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Структура и содержание планируемых результатов ос</w:t>
      </w:r>
      <w:r>
        <w:t>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</w:t>
      </w:r>
      <w:r>
        <w:t>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</w:t>
      </w:r>
      <w:r>
        <w:t xml:space="preserve"> достижения в образовательной деятельности, так и с позиции оценки достижения этих результатов.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основного общего об</w:t>
      </w:r>
      <w:r>
        <w:t>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Достижение обучающимися планируемых </w:t>
      </w:r>
      <w:r>
        <w:t>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</w:t>
      </w:r>
      <w:r>
        <w:t>жна: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</w:t>
      </w:r>
      <w:r>
        <w:t>ия и границы применения системы оценки;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</w:t>
      </w:r>
      <w:r>
        <w:t>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предусматривать использование разнообразных методов и форм, взаи</w:t>
      </w:r>
      <w:r>
        <w:t>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позволять испол</w:t>
      </w:r>
      <w:r>
        <w:t>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</w:t>
      </w:r>
      <w:r>
        <w:t>ную деятельность и системы образования разного уровня.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</w:t>
      </w:r>
      <w:r>
        <w:t>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</w:t>
      </w:r>
      <w:r>
        <w:t>роектной деятельности обучающихся.</w:t>
      </w:r>
    </w:p>
    <w:p w:rsidR="00000000" w:rsidRDefault="009945C6">
      <w:pPr>
        <w:pStyle w:val="ConsPlusNormal"/>
        <w:jc w:val="both"/>
      </w:pPr>
      <w:r>
        <w:lastRenderedPageBreak/>
        <w:t xml:space="preserve">(в ред. </w:t>
      </w:r>
      <w:hyperlink r:id="rId8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18.2.1. Программа развития универсальных учебных действий (программа формирован</w:t>
      </w:r>
      <w:r>
        <w:t>ия общеучебных умений и навыков) при получении основного общего образования (далее - Программа) должна быть направлена на: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повышение эффективно</w:t>
      </w:r>
      <w:r>
        <w:t>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</w:t>
      </w:r>
      <w:r>
        <w:t>ции, строении и осуществлении учебной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</w:t>
      </w:r>
      <w:r>
        <w:t>редметного учебного проекта, направленного на решение научной, личностно и (или) социально значимой проблемы.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Программа должна обеспечивать: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личностных ценностно-смысло</w:t>
      </w:r>
      <w:r>
        <w:t>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</w:t>
      </w:r>
      <w:r>
        <w:t>го и познавательного развития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навыков уч</w:t>
      </w:r>
      <w:r>
        <w:t>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приемами учебног</w:t>
      </w:r>
      <w:r>
        <w:t>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</w:t>
      </w:r>
      <w:r>
        <w:t>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</w:t>
      </w:r>
      <w:r>
        <w:t>ния средств информационно-коммуникационных технологий (далее - ИКТ) и сети Интернет.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Программа должна содержать: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описание понятий, функций, состава и характеристик у</w:t>
      </w:r>
      <w:r>
        <w:t>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</w:t>
      </w:r>
      <w:r>
        <w:t>руктуре образовательной деятельности;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8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3) типовые задачи применения универсальных учебных действий;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</w:t>
      </w:r>
      <w:r>
        <w:t>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перечень и описа</w:t>
      </w:r>
      <w:r>
        <w:t>ние основных элементов ИКТ-компетенций и инструментов их использования;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</w:t>
      </w:r>
      <w:r>
        <w:t>лняемого в процессе обучения в рамках одного предмета или на межпредметной основе;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9) описание условий, обеспечиваю</w:t>
      </w:r>
      <w:r>
        <w:t>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10) систему оценки деятельности организации, осуществляющей образовательную деятельность, по формированию и развитию универса</w:t>
      </w:r>
      <w:r>
        <w:t>льных учебных действий у обучающихся;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9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18.2.2. Рабочие программы учебных предметов, курс</w:t>
      </w:r>
      <w:r>
        <w:t>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Рабочие программы учебных предметов, курсов, в том числе внеурочной деятельности, разр</w:t>
      </w:r>
      <w:r>
        <w:t>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планируемые результаты ос</w:t>
      </w:r>
      <w:r>
        <w:t>воения учебного предмета, курса;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содержание учебного предмета, курса;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результаты освоения</w:t>
      </w:r>
      <w:r>
        <w:t xml:space="preserve"> курса внеурочной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тематическое планирование.</w:t>
      </w:r>
    </w:p>
    <w:p w:rsidR="00000000" w:rsidRDefault="009945C6">
      <w:pPr>
        <w:pStyle w:val="ConsPlusNormal"/>
        <w:jc w:val="both"/>
      </w:pPr>
      <w:r>
        <w:t xml:space="preserve">(п. 18.2.2 в ред. </w:t>
      </w:r>
      <w:hyperlink r:id="rId91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18.2.3. Программа воспитания и социализации о</w:t>
      </w:r>
      <w:r>
        <w:t>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</w:t>
      </w:r>
      <w:r>
        <w:t xml:space="preserve">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</w:t>
      </w:r>
      <w:r>
        <w:lastRenderedPageBreak/>
        <w:t>ответственность за настоящее и будущее своей стран</w:t>
      </w:r>
      <w:r>
        <w:t>ы, укорененного в духовных и культурных традициях многонационального народа России.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9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Программа должна быть направлена на: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освоение обучающимися социального опыта, основных социальных ролей, соответствующих ве</w:t>
      </w:r>
      <w:r>
        <w:t>дущей деятельности данного возраста, норм и правил общественного поведения;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</w:t>
      </w:r>
      <w:r>
        <w:t>четом потребностей рынка труда;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</w:t>
      </w:r>
      <w:r>
        <w:t>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экологической культуры.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Программа должна обеспечить: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</w:t>
      </w:r>
      <w:r>
        <w:t>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усвоение обучающимися нравственных ценностей, приобретение начально</w:t>
      </w:r>
      <w:r>
        <w:t>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приобщение обучающихся к культурным ценностям своего народа, своей этнической или социокультурной гру</w:t>
      </w:r>
      <w:r>
        <w:t>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социальную самоидентификацию обучающихся посредством личностно значимой и общественно приемлемой деятел</w:t>
      </w:r>
      <w:r>
        <w:t>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приобретение знаний о нормах и правилах поведения в </w:t>
      </w:r>
      <w:r>
        <w:t>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приобщение обучающихся к общественной деятельности и школьным традициям, участие в детско-юношеских организациях и движениях, шко</w:t>
      </w:r>
      <w:r>
        <w:t>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</w:t>
      </w:r>
      <w:r>
        <w:t>в (региональных, государственных, международных);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</w:t>
      </w:r>
      <w:r>
        <w:t>льского поселения, города;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развитие педагогической компетентности родителей (законных представителей) в целях содействия </w:t>
      </w:r>
      <w:r>
        <w:lastRenderedPageBreak/>
        <w:t>социализации обучающих</w:t>
      </w:r>
      <w:r>
        <w:t>ся в семье; учет индивидуальных и возрастных особенностей обучающихся, культурных и социальных потребностей их семей;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 обучающихся мотивации к труду, потребности к приобретению профессии;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способами и приемами поиска информации, связ</w:t>
      </w:r>
      <w:r>
        <w:t>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развитие собственных представлений о перспективах своего профессионального образования и будущей профессиональной д</w:t>
      </w:r>
      <w:r>
        <w:t>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</w:t>
      </w:r>
      <w:r>
        <w:t>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9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</w:t>
      </w:r>
      <w:r>
        <w:t xml:space="preserve">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</w:t>
      </w:r>
      <w:r>
        <w:t xml:space="preserve"> виды трудовой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</w:t>
      </w:r>
      <w:r>
        <w:t>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обучающимися ценности экологически целесообразног</w:t>
      </w:r>
      <w:r>
        <w:t>о, здорового и безопасного образа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осознанное отношение</w:t>
      </w:r>
      <w:r>
        <w:t xml:space="preserve"> обучающихся к выбору индивидуального рациона здорового питания;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овладение современными оздоровительными те</w:t>
      </w:r>
      <w:r>
        <w:t>хнологиями, в том числе на основе навыков личной гигиены;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</w:t>
      </w:r>
      <w:r>
        <w:t>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осознание обучающимися взаимной с</w:t>
      </w:r>
      <w:r>
        <w:t>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Программа должна содержать: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направления деятельности по духовно-нравственному развитию, воспитанию и социализаци</w:t>
      </w:r>
      <w:r>
        <w:t xml:space="preserve">и, </w:t>
      </w:r>
      <w:r>
        <w:lastRenderedPageBreak/>
        <w:t>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9945C6">
      <w:pPr>
        <w:pStyle w:val="ConsPlusNormal"/>
        <w:jc w:val="both"/>
      </w:pPr>
      <w:r>
        <w:t xml:space="preserve">(в </w:t>
      </w:r>
      <w:r>
        <w:t xml:space="preserve">ред. </w:t>
      </w:r>
      <w:hyperlink r:id="rId9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</w:t>
        </w:r>
        <w:r>
          <w:rPr>
            <w:color w:val="0000FF"/>
          </w:rPr>
          <w:t>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формы индивидуальной и групповой организации п</w:t>
      </w:r>
      <w:r>
        <w:t>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этапы организации работы в системе социального воспитания в рамках организации, осуществляюще</w:t>
      </w:r>
      <w:r>
        <w:t>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9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</w:t>
      </w:r>
      <w:r>
        <w:t>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7) м</w:t>
      </w:r>
      <w:r>
        <w:t>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</w:t>
      </w:r>
      <w:r>
        <w:t>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9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</w:t>
      </w:r>
      <w:r>
        <w:t xml:space="preserve">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9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9) систему поощрения социальной </w:t>
      </w:r>
      <w:r>
        <w:t>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10) критерии, показатели эффективности деятельности организации, осуществляющей образовательную деятельность в час</w:t>
      </w:r>
      <w:r>
        <w:t>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9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</w:t>
      </w:r>
      <w:r>
        <w:t>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12) планируемые результаты духовно-нравственного развития, воспитания и социализации обучающихся, формирования экологической культуры, куль</w:t>
      </w:r>
      <w:r>
        <w:t>туры здорового и безопасного образа жизни обучающихся.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</w:t>
      </w:r>
      <w:r>
        <w:t>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Программа должна обеспечивать: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выявление и удовлетворение особых образовательных потребностей обучающихся с огр</w:t>
      </w:r>
      <w:r>
        <w:t>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000000" w:rsidRDefault="009945C6">
      <w:pPr>
        <w:pStyle w:val="ConsPlusNormal"/>
        <w:jc w:val="both"/>
      </w:pPr>
      <w:r>
        <w:lastRenderedPageBreak/>
        <w:t xml:space="preserve">(в ред. </w:t>
      </w:r>
      <w:hyperlink r:id="rId9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реализацию комплексного индивидуал</w:t>
      </w:r>
      <w:r>
        <w:t>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</w:t>
      </w:r>
      <w:r>
        <w:t>циями психолого-медико-педагогической комиссии);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0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</w:t>
      </w:r>
      <w:r>
        <w:t>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</w:t>
      </w:r>
      <w:r>
        <w:t>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00000" w:rsidRDefault="009945C6">
      <w:pPr>
        <w:pStyle w:val="ConsPlusNormal"/>
        <w:jc w:val="both"/>
      </w:pPr>
      <w:r>
        <w:t>(в ред</w:t>
      </w:r>
      <w:r>
        <w:t xml:space="preserve">. </w:t>
      </w:r>
      <w:hyperlink r:id="rId10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Программа должна содержать: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0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r>
        <w:t>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</w:t>
      </w:r>
      <w:r>
        <w:t>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</w:t>
      </w:r>
      <w:r>
        <w:t>ной программы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</w:t>
      </w:r>
      <w:r>
        <w:t>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</w:t>
      </w:r>
      <w:r>
        <w:t>ьной деятельности;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0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5) планируемые результаты коррекционной работы.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18.3. Организационный раздел основной образовательной программы: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18.3.1. Учебный план основного общего образования (далее - учебный план) об</w:t>
      </w:r>
      <w:r>
        <w:t>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</w:t>
      </w:r>
      <w:r>
        <w:t>я программа основного общего образования может включать как один, так и несколько учебных планов.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</w:t>
      </w:r>
      <w:r>
        <w:t>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0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--------------------</w:t>
      </w:r>
      <w:r>
        <w:t>------------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10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  <w:r>
        <w:lastRenderedPageBreak/>
        <w:t>В учебный план входят следующие обязательные предметные области и учебные предметы: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русский язык и литература (русский язык, литература);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06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</w:t>
      </w:r>
      <w:r>
        <w:t>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родной язык и родная литература (родной язык, родная литература);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07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иностранные языки (иностранный язык, второй иностранный язык);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08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(Зарегистрировано в Минюсте России 02.02.2016 N 40937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общественно-научные предметы (истор</w:t>
      </w:r>
      <w:r>
        <w:t>ия России, всеобщая история, обществознание, география);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основы духовно-нравственной культуры народов России;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естественнонаучные предметы (физика, биология, химия);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искусство (изобрази</w:t>
      </w:r>
      <w:r>
        <w:t>тельное искусство, музыка);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технология (технология);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0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</w:t>
      </w:r>
      <w:r>
        <w:t>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</w:t>
      </w:r>
      <w:r>
        <w:t>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1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1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Количество учебных</w:t>
      </w:r>
      <w:r>
        <w:t xml:space="preserve"> занятий за 5 лет не может составлять менее 5267 часов и более 6020 часов.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</w:t>
      </w:r>
      <w:r>
        <w:t>льных целей (каникул) по календарным периодам учебного года: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даты начала и окончания учебного года;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сроки и продолжительность каникул;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сроки проведения промежуточных аттестаций.</w:t>
      </w:r>
    </w:p>
    <w:p w:rsidR="00000000" w:rsidRDefault="009945C6">
      <w:pPr>
        <w:pStyle w:val="ConsPlusNormal"/>
        <w:jc w:val="both"/>
      </w:pPr>
      <w:r>
        <w:t xml:space="preserve">(п. 18.3.1.1 введен </w:t>
      </w:r>
      <w:hyperlink r:id="rId11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r>
        <w:t>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Внеурочная деятельность организуется по направлениям развити</w:t>
      </w:r>
      <w:r>
        <w:t xml:space="preserve">я личности (спортивно-оздоровительное, духовно-нравственное, социальное, общеинтеллектуальное, общекультурное) в таких формах, как </w:t>
      </w:r>
      <w:r>
        <w:lastRenderedPageBreak/>
        <w:t>художественные, культурологические, филологические, хоровые студии, сетевые сообщества, школьные спортивные клубы и секции, ю</w:t>
      </w:r>
      <w:r>
        <w:t>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</w:t>
      </w:r>
      <w:r>
        <w:t>ответствии с выбором участников образовательных отношений.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</w:t>
      </w:r>
      <w:r>
        <w:t>с учетом интересов обучающихся и возможностей организации, осуществляющей образовательную деятельность.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9945C6">
      <w:pPr>
        <w:pStyle w:val="ConsPlusNormal"/>
        <w:jc w:val="both"/>
      </w:pPr>
      <w:r>
        <w:t xml:space="preserve">(п. 18.3.1.2 введен </w:t>
      </w:r>
      <w:hyperlink r:id="rId11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Приказом</w:t>
        </w:r>
      </w:hyperlink>
      <w:r>
        <w:t xml:space="preserve"> М</w:t>
      </w:r>
      <w:r>
        <w:t>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</w:t>
      </w:r>
      <w:r>
        <w:t>ение планируемых результатов освоения основной образовательной программы основного общего образования.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</w:t>
      </w:r>
      <w:r>
        <w:t>ными партнерами (как внутри системы образования, так и в рамках межведомственного взаимодействия).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1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</w:t>
      </w:r>
      <w:r>
        <w:t>ельность, нормативные правовые акты муниципального, регионального, федерального уровней.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1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Система условий должна содержать: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описание имеющихся условий: кадровых, психолого-педагогических, финансовых, материал</w:t>
      </w:r>
      <w:r>
        <w:t>ьно-технических, информационно-методических;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1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контроль состояния системы условий.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jc w:val="center"/>
        <w:outlineLvl w:val="1"/>
      </w:pPr>
      <w:r>
        <w:t>IV. ТРЕБОВАНИЯ К УСЛОВИЯМ РЕАЛИЗАЦ</w:t>
      </w:r>
      <w:r>
        <w:t>ИИ ОСНОВНОЙ</w:t>
      </w:r>
    </w:p>
    <w:p w:rsidR="00000000" w:rsidRDefault="009945C6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</w:t>
      </w:r>
      <w:r>
        <w:t>ребований к результатам освоения основной образовательной программы основного общего образования.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обеспечивающей достижение целей основного общего образования, его </w:t>
      </w:r>
      <w:r>
        <w:t>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гарантирующей охрану и укрепление физического, психологического и социального здоро</w:t>
      </w:r>
      <w:r>
        <w:t>вья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1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1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</w:t>
      </w:r>
      <w:r>
        <w:t>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развития личности, способностей, удовлетворения </w:t>
      </w:r>
      <w:r>
        <w:t>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</w:t>
      </w:r>
      <w:r>
        <w:t xml:space="preserve"> возможностей организаций дополнительного образования, культуры и спорта;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1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</w:t>
      </w:r>
      <w:r>
        <w:t>печения их эффективной самостоятельной работы при поддержке педагогических работников и тьюторов;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</w:t>
      </w:r>
      <w:r>
        <w:t>рограммы основного общего образования и условий ее реализации;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2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формирования у обучающихся экологической грамотности, навыков здорового и безопасного для человека и окружающей его ср</w:t>
      </w:r>
      <w:r>
        <w:t>еды образа жизни;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2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обновления содержания основной образовательной программы основного общего образован</w:t>
      </w:r>
      <w:r>
        <w:t>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эффективного использования профессио</w:t>
      </w:r>
      <w:r>
        <w:t xml:space="preserve">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</w:t>
      </w:r>
      <w:r>
        <w:lastRenderedPageBreak/>
        <w:t>коммуникативной, информационной и правовой компетентности;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2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</w:t>
      </w:r>
      <w:r>
        <w:t>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2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22. Требова</w:t>
      </w:r>
      <w:r>
        <w:t>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2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</w:t>
      </w:r>
      <w:r>
        <w:t>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2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непрерывность профессионального развития педагогических работников</w:t>
      </w:r>
      <w:r>
        <w:t xml:space="preserve"> организации, осуществляющей образовательную деятельность, реализующего образовательную программу основного общего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2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rPr>
          <w:sz w:val="24"/>
          <w:szCs w:val="24"/>
        </w:rPr>
      </w:pPr>
    </w:p>
    <w:tbl>
      <w:tblPr>
        <w:tblW w:w="10772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jc w:val="center"/>
        </w:trPr>
        <w:tc>
          <w:tcPr>
            <w:tcW w:w="10712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45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945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данного абзаца создана в соответствии с </w:t>
            </w:r>
            <w:r>
              <w:rPr>
                <w:color w:val="392C69"/>
              </w:rPr>
              <w:t xml:space="preserve">текстом </w:t>
            </w:r>
            <w:hyperlink r:id="rId12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      <w:r>
                <w:rPr>
                  <w:color w:val="0000FF"/>
                </w:rPr>
                <w:t>При</w:t>
              </w:r>
              <w:r>
                <w:rPr>
                  <w:color w:val="0000FF"/>
                </w:rPr>
                <w:t>каза</w:t>
              </w:r>
            </w:hyperlink>
            <w:r>
              <w:rPr>
                <w:color w:val="392C69"/>
              </w:rPr>
              <w:t xml:space="preserve"> Минобрнауки России от 29.12.2014 N 1644, опубликованным в официальном источнике.</w:t>
            </w:r>
          </w:p>
        </w:tc>
      </w:tr>
    </w:tbl>
    <w:p w:rsidR="00000000" w:rsidRDefault="009945C6">
      <w:pPr>
        <w:pStyle w:val="ConsPlusNormal"/>
        <w:spacing w:before="260"/>
        <w:ind w:firstLine="540"/>
        <w:jc w:val="both"/>
      </w:pPr>
      <w:r>
        <w:t>Организация, осуществляющая образовательную деятельность, реализующее основную образовательную программу основного общего обр</w:t>
      </w:r>
      <w:r>
        <w:t>азования, должно быть укомплектовано квалифицированными кадрами.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2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rPr>
          <w:sz w:val="24"/>
          <w:szCs w:val="24"/>
        </w:rPr>
      </w:pPr>
    </w:p>
    <w:tbl>
      <w:tblPr>
        <w:tblW w:w="10772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jc w:val="center"/>
        </w:trPr>
        <w:tc>
          <w:tcPr>
            <w:tcW w:w="10712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45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945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данного абзаца создана в соответствии с текстом </w:t>
            </w:r>
            <w:hyperlink r:id="rId12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29.12.2014 N 1644, опубликованным</w:t>
            </w:r>
            <w:r>
              <w:rPr>
                <w:color w:val="392C69"/>
              </w:rPr>
              <w:t xml:space="preserve"> в официальном источнике.</w:t>
            </w:r>
          </w:p>
        </w:tc>
      </w:tr>
    </w:tbl>
    <w:p w:rsidR="00000000" w:rsidRDefault="009945C6">
      <w:pPr>
        <w:pStyle w:val="ConsPlusNormal"/>
        <w:spacing w:before="260"/>
        <w:ind w:firstLine="540"/>
        <w:jc w:val="both"/>
      </w:pPr>
      <w:r>
        <w:t xml:space="preserve"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30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квалификационным характеристикам</w:t>
        </w:r>
      </w:hyperlink>
      <w:r>
        <w:t xml:space="preserve">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квалификационной категории.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3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Соответствие </w:t>
      </w:r>
      <w:r>
        <w:t>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</w:t>
      </w:r>
      <w:r>
        <w:t>имаемым ими должностям устанавливается при их аттестации.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3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</w:t>
      </w:r>
      <w:r>
        <w:t>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9945C6">
      <w:pPr>
        <w:pStyle w:val="ConsPlusNormal"/>
        <w:jc w:val="both"/>
      </w:pPr>
      <w:r>
        <w:t xml:space="preserve">(в </w:t>
      </w:r>
      <w:r>
        <w:t xml:space="preserve">ред. </w:t>
      </w:r>
      <w:hyperlink r:id="rId13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</w:t>
        </w:r>
        <w:r>
          <w:rPr>
            <w:color w:val="0000FF"/>
          </w:rPr>
          <w:t>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 системе образования должны быть созданы условия для: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</w:t>
      </w:r>
      <w:r>
        <w:t>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3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</w:t>
      </w:r>
      <w:r>
        <w:t>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3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</w:t>
      </w:r>
      <w:r>
        <w:t>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3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</w:t>
      </w:r>
      <w:r>
        <w:t>го образования и части, формируемой участниками образовательных отношений, включая внеурочную деятельность;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3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отражать структуру и объем расходов, необходимых для реализации основной образовательной программы </w:t>
      </w:r>
      <w:r>
        <w:t>основного общего образования, а также механизм их формирования.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38" w:tooltip="Федеральный закон от 29.12.2012 N 273-ФЗ (ред. от 27.12.2019) &quot;Об образовании в Российской Федерации&quot;{КонсультантПлюс}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</w:t>
      </w:r>
      <w:r>
        <w:t>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</w:t>
      </w:r>
      <w:r>
        <w:t>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</w:t>
      </w:r>
      <w:r>
        <w:t>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</w:t>
      </w:r>
      <w:r>
        <w:t>ающихся) в расчете на одного обучающегося. &lt;*&gt;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3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&lt;*&gt; С учетом положений </w:t>
      </w:r>
      <w:hyperlink r:id="rId140" w:tooltip="Федеральный закон от 29.12.2012 N 273-ФЗ (ред. от 27.12.2019) &quot;Об образовании в Российской Федерации&quot;{КонсультантПлюс}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</w:t>
      </w:r>
      <w:r>
        <w:t>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</w:t>
      </w:r>
      <w:r>
        <w:t>3, ст. 2933; N 26, ст. 3388; N 30, ст. 4257, ст. 4263).</w:t>
      </w:r>
    </w:p>
    <w:p w:rsidR="00000000" w:rsidRDefault="009945C6">
      <w:pPr>
        <w:pStyle w:val="ConsPlusNormal"/>
        <w:jc w:val="both"/>
      </w:pPr>
      <w:r>
        <w:t xml:space="preserve">(сноска введена </w:t>
      </w:r>
      <w:hyperlink r:id="rId14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  <w:r>
        <w:t xml:space="preserve">Абзацы седьмой - четырнадцатый исключены. - </w:t>
      </w:r>
      <w:hyperlink r:id="rId14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24. Материально-технические условия реализации основной о</w:t>
      </w:r>
      <w:r>
        <w:t>бразовательной программы основного общего образования должны обеспечивать: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2) соблюдение: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сан</w:t>
      </w:r>
      <w:r>
        <w:t>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</w:t>
      </w:r>
      <w:r>
        <w:t>ерритории, отдельным помещениям, средствам обучения, учебному оборудованию);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4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требований к социально-бытовым у</w:t>
      </w:r>
      <w:r>
        <w:t>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</w:t>
      </w:r>
      <w:r>
        <w:t>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строительных норм и правил;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требований пожарной и электробезопасности;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требований охраны здоровья обучающихся и охраны труда работников орга</w:t>
      </w:r>
      <w:r>
        <w:t>низаций, осуществляющих образовательную деятельность;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4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требований к транспортному обслуживанию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4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треб</w:t>
      </w:r>
      <w:r>
        <w:t>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4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своевременных сроков и нео</w:t>
      </w:r>
      <w:r>
        <w:t>бходимых объемов текущего и капитального ремонта;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</w:t>
      </w:r>
      <w:r>
        <w:t>деятельность).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4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</w:t>
      </w:r>
      <w:r>
        <w:t xml:space="preserve">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148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санитарно-эпидемиологическим правилам</w:t>
        </w:r>
      </w:hyperlink>
      <w: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4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Организация, осуществляющая образовате</w:t>
      </w:r>
      <w:r>
        <w:t>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</w:t>
      </w:r>
      <w:r>
        <w:t>ственной деятельности: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помещения для занятий учебно-исследовательской и проектной деятел</w:t>
      </w:r>
      <w:r>
        <w:t xml:space="preserve">ьностью, моделированием и </w:t>
      </w:r>
      <w:r>
        <w:lastRenderedPageBreak/>
        <w:t>техническим творчеством (лаборатории и мастерские), музыкой, хореографией и изобразительным искусством;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лингафонные кабинеты, обеспечивающие изучение иностранных языков;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информационно-библиотечные центры с рабочими зонами, оборудо</w:t>
      </w:r>
      <w:r>
        <w:t>ванными читальными залами и книгохранилищами, обеспечивающими сохранность книжного фонда, медиатекой;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</w:t>
      </w:r>
      <w:r>
        <w:t>рудованием и инвентарем), автогородки;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помещения медицинского назначения;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ад</w:t>
      </w:r>
      <w:r>
        <w:t>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гардеробы, санузлы</w:t>
      </w:r>
      <w:r>
        <w:t>, места личной гигиены;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</w:t>
      </w:r>
      <w:r>
        <w:t>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мебель, офисное оснащение и хозяйственный</w:t>
      </w:r>
      <w:r>
        <w:t xml:space="preserve"> инвентарь.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</w:t>
      </w:r>
      <w:r>
        <w:t>и получении основного общего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r>
        <w:t>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включения обучающихся в проектную и учебно-исслед</w:t>
      </w:r>
      <w:r>
        <w:t>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</w:t>
      </w:r>
      <w:r>
        <w:t>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</w:t>
      </w:r>
      <w:r>
        <w:t>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применя</w:t>
      </w:r>
      <w:r>
        <w:t>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формирования </w:t>
      </w:r>
      <w:r>
        <w:t>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проектирования и конструирования, в том числе моделей с цифровым управлением и обратн</w:t>
      </w:r>
      <w:r>
        <w:t>ой связью, с использованием конструкторов; управления объектами; программирования;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физического развития, систематических занятий физическо</w:t>
      </w:r>
      <w:r>
        <w:t>й культурой и спортом, участия в физкультурно-спортивных и оздоровительных мероприятиях;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занятий по изучению </w:t>
      </w:r>
      <w:r>
        <w:t>правил дорожного движения с использованием игр, оборудования, а также компьютерных технологий;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</w:t>
      </w:r>
      <w:r>
        <w:t>щей образовательную деятельность;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</w:t>
      </w:r>
      <w:r>
        <w:t>ее реализации в целом и отдельных этапов (выступлений, дискуссий, экспериментов);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</w:t>
      </w:r>
      <w:r>
        <w:t>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планирования учебной д</w:t>
      </w:r>
      <w:r>
        <w:t>еятельности, фиксации ее динамики, промежуточных и итоговых результатов;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</w:t>
      </w:r>
      <w:r>
        <w:t>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выпуска школьных печатных изданий, работы школьного телевидения,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организации качественного горячего питания</w:t>
      </w:r>
      <w:r>
        <w:t>, медицинского обслуживания и отдыха обучающихся.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</w:t>
      </w:r>
      <w:r>
        <w:t>вать: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учет специфики возрастного психофизического развития обучающихся, в том числе особ</w:t>
      </w:r>
      <w:r>
        <w:t>енности перехода из младшего школьного возраста в подростковый;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</w:t>
      </w:r>
      <w:r>
        <w:t xml:space="preserve">ультуры дифференциации и индивидуализации обучения; мониторинг возможностей и способностей обучающихся, выявление и поддержка </w:t>
      </w:r>
      <w:r>
        <w:lastRenderedPageBreak/>
        <w:t>одаренных детей, детей с ограниченными возможностями здоровья; психолого-педагогическая поддержка участников олимпиадного движения</w:t>
      </w:r>
      <w:r>
        <w:t>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5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</w:t>
      </w:r>
      <w:r>
        <w:t>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</w:t>
      </w:r>
      <w:r>
        <w:t>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26. Информационно-методические условия реализации основной образовательной программы общего</w:t>
      </w:r>
      <w:r>
        <w:t xml:space="preserve"> образования должны обеспечиваться современной информационно-образовательной средой.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</w:t>
      </w:r>
      <w:r>
        <w:t xml:space="preserve">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</w:t>
      </w:r>
      <w:r>
        <w:t>информационно-образовательной среде.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информа</w:t>
      </w:r>
      <w:r>
        <w:t>ционно-методическую поддержку образовательной деятельности;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мониторинг и фиксацию хода </w:t>
      </w:r>
      <w:r>
        <w:t>и результатов образовательной деятельности;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мониторинг здоровья обучающихся;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дистанционное взаимодейств</w:t>
      </w:r>
      <w:r>
        <w:t>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</w:t>
      </w:r>
      <w:r>
        <w:t>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</w:t>
      </w:r>
      <w:r>
        <w:t xml:space="preserve"> спорта, досуга, службами занятости населения, обеспечения безопасности жизнедеятельности.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</w:t>
      </w:r>
      <w:r>
        <w:t>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</w:t>
      </w:r>
      <w:r>
        <w:t>тельность.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lastRenderedPageBreak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Учебно-методическое и информационное обеспечение реализации основной образователь</w:t>
      </w:r>
      <w:r>
        <w:t xml:space="preserve">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</w:t>
      </w:r>
      <w:r>
        <w:t>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</w:t>
      </w:r>
      <w:r>
        <w:t>мых результатов, организацией образовательной деятельности и условиями ее осуществления.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6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</w:t>
      </w:r>
      <w:r>
        <w:t>ования должно обеспечивать: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</w:t>
      </w:r>
      <w:r>
        <w:t>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</w:t>
      </w:r>
      <w:r>
        <w:t>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t>: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7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</w:t>
      </w:r>
      <w:r>
        <w:t>бного плана основной образовательной программы основного общего образования;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71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</w:t>
      </w:r>
      <w:r>
        <w:t>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7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</w:t>
      </w:r>
      <w:r>
        <w:t>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</w:t>
      </w:r>
      <w:r>
        <w:t>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7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spacing w:before="200"/>
        <w:ind w:firstLine="540"/>
        <w:jc w:val="both"/>
      </w:pPr>
      <w:r>
        <w:t xml:space="preserve"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</w:t>
      </w:r>
      <w:r>
        <w:t>в которые можно вмешиваться.</w:t>
      </w:r>
    </w:p>
    <w:p w:rsidR="00000000" w:rsidRDefault="009945C6">
      <w:pPr>
        <w:pStyle w:val="ConsPlusNormal"/>
        <w:jc w:val="both"/>
      </w:pPr>
      <w:r>
        <w:t xml:space="preserve">(в ред. </w:t>
      </w:r>
      <w:hyperlink r:id="rId17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ind w:firstLine="540"/>
        <w:jc w:val="both"/>
      </w:pPr>
    </w:p>
    <w:p w:rsidR="00000000" w:rsidRDefault="00994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5"/>
      <w:footerReference w:type="default" r:id="rId176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45C6">
      <w:pPr>
        <w:spacing w:after="0" w:line="240" w:lineRule="auto"/>
      </w:pPr>
      <w:r>
        <w:separator/>
      </w:r>
    </w:p>
  </w:endnote>
  <w:endnote w:type="continuationSeparator" w:id="0">
    <w:p w:rsidR="00000000" w:rsidRDefault="0099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4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43"/>
      <w:gridCol w:w="3765"/>
      <w:gridCol w:w="354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45C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45C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45C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945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45C6">
      <w:pPr>
        <w:spacing w:after="0" w:line="240" w:lineRule="auto"/>
      </w:pPr>
      <w:r>
        <w:separator/>
      </w:r>
    </w:p>
  </w:footnote>
  <w:footnote w:type="continuationSeparator" w:id="0">
    <w:p w:rsidR="00000000" w:rsidRDefault="0099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16"/>
      <w:gridCol w:w="495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816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45C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17.12.2010 N 1897</w:t>
          </w:r>
          <w:r>
            <w:rPr>
              <w:rFonts w:ascii="Tahoma" w:hAnsi="Tahoma" w:cs="Tahoma"/>
              <w:sz w:val="16"/>
              <w:szCs w:val="16"/>
            </w:rPr>
            <w:br/>
            <w:t>(ред. от 31.12.2015)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9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45C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</w:t>
          </w:r>
          <w:r>
            <w:rPr>
              <w:rFonts w:ascii="Tahoma" w:hAnsi="Tahoma" w:cs="Tahoma"/>
              <w:sz w:val="16"/>
              <w:szCs w:val="16"/>
            </w:rPr>
            <w:t>охранения: 06.02.2020</w:t>
          </w:r>
        </w:p>
      </w:tc>
    </w:tr>
  </w:tbl>
  <w:p w:rsidR="00000000" w:rsidRDefault="00994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45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C6"/>
    <w:rsid w:val="009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4E780B-64D3-45F4-AD5A-B990937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F1E0C1A01AEAF2076E20AD754218A4BA2FE1531CC2A9942E355BF5FE4BA104F72A6D04DA0B85973E032037619199F26F08CC5FAC0F04E6jFg6P" TargetMode="External"/><Relationship Id="rId117" Type="http://schemas.openxmlformats.org/officeDocument/2006/relationships/hyperlink" Target="consultantplus://offline/ref=832898FF2E8650C8DD106E3831285D62444407A9C103D89DE515454CAC2382A489A38011AB01FA4F4AA3C3328D7B634B78980A9E2A9A9FFEk8g2P" TargetMode="External"/><Relationship Id="rId21" Type="http://schemas.openxmlformats.org/officeDocument/2006/relationships/hyperlink" Target="consultantplus://offline/ref=05F1E0C1A01AEAF2076E20AD754218A4B82CE6521DCEA9942E355BF5FE4BA104F72A6D04DA0B879438032037619199F26F08CC5FAC0F04E6jFg6P" TargetMode="External"/><Relationship Id="rId42" Type="http://schemas.openxmlformats.org/officeDocument/2006/relationships/hyperlink" Target="consultantplus://offline/ref=05F1E0C1A01AEAF2076E20AD754218A4B920E3571390FE967F6055F0F61BFB14E1636003C40B878A380876j6g6P" TargetMode="External"/><Relationship Id="rId47" Type="http://schemas.openxmlformats.org/officeDocument/2006/relationships/hyperlink" Target="consultantplus://offline/ref=05F1E0C1A01AEAF2076E20AD754218A4BA21E7561CC3A9942E355BF5FE4BA104F72A6D04DA0B84913D032037619199F26F08CC5FAC0F04E6jFg6P" TargetMode="External"/><Relationship Id="rId63" Type="http://schemas.openxmlformats.org/officeDocument/2006/relationships/hyperlink" Target="consultantplus://offline/ref=05F1E0C1A01AEAF2076E20AD754218A4BA2FE1531CC2A9942E355BF5FE4BA104F72A6D04DA0B85913B032037619199F26F08CC5FAC0F04E6jFg6P" TargetMode="External"/><Relationship Id="rId68" Type="http://schemas.openxmlformats.org/officeDocument/2006/relationships/hyperlink" Target="consultantplus://offline/ref=05F1E0C1A01AEAF2076E20AD754218A4BA2FE1531CC2A9942E355BF5FE4BA104F72A6D04DA0B85913C032037619199F26F08CC5FAC0F04E6jFg6P" TargetMode="External"/><Relationship Id="rId84" Type="http://schemas.openxmlformats.org/officeDocument/2006/relationships/hyperlink" Target="consultantplus://offline/ref=832898FF2E8650C8DD106E3831285D62444407A9C103D89DE515454CAC2382A489A38011AB01FB494AA3C3328D7B634B78980A9E2A9A9FFEk8g2P" TargetMode="External"/><Relationship Id="rId89" Type="http://schemas.openxmlformats.org/officeDocument/2006/relationships/hyperlink" Target="consultantplus://offline/ref=832898FF2E8650C8DD106E3831285D62444407A9C103D89DE515454CAC2382A489A38011AB01FB464EA3C3328D7B634B78980A9E2A9A9FFEk8g2P" TargetMode="External"/><Relationship Id="rId112" Type="http://schemas.openxmlformats.org/officeDocument/2006/relationships/hyperlink" Target="consultantplus://offline/ref=832898FF2E8650C8DD106E3831285D62444407A9C103D89DE515454CAC2382A489A38011AB01FA4E4AA3C3328D7B634B78980A9E2A9A9FFEk8g2P" TargetMode="External"/><Relationship Id="rId133" Type="http://schemas.openxmlformats.org/officeDocument/2006/relationships/hyperlink" Target="consultantplus://offline/ref=832898FF2E8650C8DD106E3831285D62444407A9C103D89DE515454CAC2382A489A38011AB01FA4C4BA3C3328D7B634B78980A9E2A9A9FFEk8g2P" TargetMode="External"/><Relationship Id="rId138" Type="http://schemas.openxmlformats.org/officeDocument/2006/relationships/hyperlink" Target="consultantplus://offline/ref=832898FF2E8650C8DD106E3831285D62464700A8C00FD89DE515454CAC2382A489A38011AB01FA4A46A3C3328D7B634B78980A9E2A9A9FFEk8g2P" TargetMode="External"/><Relationship Id="rId154" Type="http://schemas.openxmlformats.org/officeDocument/2006/relationships/hyperlink" Target="consultantplus://offline/ref=832898FF2E8650C8DD106E3831285D62444407A9C103D89DE515454CAC2382A489A38011AB01FA4A48A3C3328D7B634B78980A9E2A9A9FFEk8g2P" TargetMode="External"/><Relationship Id="rId159" Type="http://schemas.openxmlformats.org/officeDocument/2006/relationships/hyperlink" Target="consultantplus://offline/ref=832898FF2E8650C8DD106E3831285D62444407A9C103D89DE515454CAC2382A489A38011AB01FA4B4BA3C3328D7B634B78980A9E2A9A9FFEk8g2P" TargetMode="External"/><Relationship Id="rId175" Type="http://schemas.openxmlformats.org/officeDocument/2006/relationships/header" Target="header1.xml"/><Relationship Id="rId170" Type="http://schemas.openxmlformats.org/officeDocument/2006/relationships/hyperlink" Target="consultantplus://offline/ref=832898FF2E8650C8DD106E3831285D62444407A9C103D89DE515454CAC2382A489A38011AB01FA484AA3C3328D7B634B78980A9E2A9A9FFEk8g2P" TargetMode="External"/><Relationship Id="rId16" Type="http://schemas.openxmlformats.org/officeDocument/2006/relationships/hyperlink" Target="consultantplus://offline/ref=05F1E0C1A01AEAF2076E20AD754218A4B82CE6521DCEA9942E355BF5FE4BA104F72A6D04DA0B859533032037619199F26F08CC5FAC0F04E6jFg6P" TargetMode="External"/><Relationship Id="rId107" Type="http://schemas.openxmlformats.org/officeDocument/2006/relationships/hyperlink" Target="consultantplus://offline/ref=832898FF2E8650C8DD106E3831285D62444A01ACC102D89DE515454CAC2382A489A38011AB01F9484EA3C3328D7B634B78980A9E2A9A9FFEk8g2P" TargetMode="External"/><Relationship Id="rId11" Type="http://schemas.openxmlformats.org/officeDocument/2006/relationships/hyperlink" Target="consultantplus://offline/ref=05F1E0C1A01AEAF2076E20AD754218A4B920E35419CEA9942E355BF5FE4BA104F72A6D04DA0B859038032037619199F26F08CC5FAC0F04E6jFg6P" TargetMode="External"/><Relationship Id="rId32" Type="http://schemas.openxmlformats.org/officeDocument/2006/relationships/hyperlink" Target="consultantplus://offline/ref=05F1E0C1A01AEAF2076E20AD754218A4BA2FE1531CC2A9942E355BF5FE4BA104F72A6D04DA0B85903B032037619199F26F08CC5FAC0F04E6jFg6P" TargetMode="External"/><Relationship Id="rId37" Type="http://schemas.openxmlformats.org/officeDocument/2006/relationships/hyperlink" Target="consultantplus://offline/ref=05F1E0C1A01AEAF2076E20AD754218A4BA2FE1531CC2A9942E355BF5FE4BA104F72A6D04DA0B85903C032037619199F26F08CC5FAC0F04E6jFg6P" TargetMode="External"/><Relationship Id="rId53" Type="http://schemas.openxmlformats.org/officeDocument/2006/relationships/hyperlink" Target="consultantplus://offline/ref=05F1E0C1A01AEAF2076E20AD754218A4BA21E7561CC3A9942E355BF5FE4BA104F72A6D04DA0B87973E032037619199F26F08CC5FAC0F04E6jFg6P" TargetMode="External"/><Relationship Id="rId58" Type="http://schemas.openxmlformats.org/officeDocument/2006/relationships/hyperlink" Target="consultantplus://offline/ref=05F1E0C1A01AEAF2076E20AD754218A4B82AE4531FC5A9942E355BF5FE4BA104F72A6D04DA0B85953B032037619199F26F08CC5FAC0F04E6jFg6P" TargetMode="External"/><Relationship Id="rId74" Type="http://schemas.openxmlformats.org/officeDocument/2006/relationships/hyperlink" Target="consultantplus://offline/ref=832898FF2E8650C8DD106E3831285D62444407A9C103D89DE515454CAC2382A489A38011AB01FB484EA3C3328D7B634B78980A9E2A9A9FFEk8g2P" TargetMode="External"/><Relationship Id="rId79" Type="http://schemas.openxmlformats.org/officeDocument/2006/relationships/hyperlink" Target="consultantplus://offline/ref=832898FF2E8650C8DD106E3831285D62444407A9C103D89DE515454CAC2382A489A38011AB01FB4847A3C3328D7B634B78980A9E2A9A9FFEk8g2P" TargetMode="External"/><Relationship Id="rId102" Type="http://schemas.openxmlformats.org/officeDocument/2006/relationships/hyperlink" Target="consultantplus://offline/ref=832898FF2E8650C8DD106E3831285D62444407A9C103D89DE515454CAC2382A489A38011AB01FB474AA3C3328D7B634B78980A9E2A9A9FFEk8g2P" TargetMode="External"/><Relationship Id="rId123" Type="http://schemas.openxmlformats.org/officeDocument/2006/relationships/hyperlink" Target="consultantplus://offline/ref=832898FF2E8650C8DD106E3831285D62444407A9C103D89DE515454CAC2382A489A38011AB01FA4C4EA3C3328D7B634B78980A9E2A9A9FFEk8g2P" TargetMode="External"/><Relationship Id="rId128" Type="http://schemas.openxmlformats.org/officeDocument/2006/relationships/hyperlink" Target="consultantplus://offline/ref=832898FF2E8650C8DD106E3831285D62444407A9C103D89DE515454CAC2382A489A38011AB01FA4C4CA3C3328D7B634B78980A9E2A9A9FFEk8g2P" TargetMode="External"/><Relationship Id="rId144" Type="http://schemas.openxmlformats.org/officeDocument/2006/relationships/hyperlink" Target="consultantplus://offline/ref=832898FF2E8650C8DD106E3831285D62444407A9C103D89DE515454CAC2382A489A38011AB01FA4D46A3C3328D7B634B78980A9E2A9A9FFEk8g2P" TargetMode="External"/><Relationship Id="rId149" Type="http://schemas.openxmlformats.org/officeDocument/2006/relationships/hyperlink" Target="consultantplus://offline/ref=832898FF2E8650C8DD106E3831285D62444407A9C103D89DE515454CAC2382A489A38011AB01FA4A4DA3C3328D7B634B78980A9E2A9A9FFEk8g2P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32898FF2E8650C8DD106E3831285D62444407A9C103D89DE515454CAC2382A489A38011AB01FB464DA3C3328D7B634B78980A9E2A9A9FFEk8g2P" TargetMode="External"/><Relationship Id="rId95" Type="http://schemas.openxmlformats.org/officeDocument/2006/relationships/hyperlink" Target="consultantplus://offline/ref=832898FF2E8650C8DD106E3831285D62444407A9C103D89DE515454CAC2382A489A38011AB01FB4647A3C3328D7B634B78980A9E2A9A9FFEk8g2P" TargetMode="External"/><Relationship Id="rId160" Type="http://schemas.openxmlformats.org/officeDocument/2006/relationships/hyperlink" Target="consultantplus://offline/ref=832898FF2E8650C8DD106E3831285D62444407A9C103D89DE515454CAC2382A489A38011AB01FA4B4BA3C3328D7B634B78980A9E2A9A9FFEk8g2P" TargetMode="External"/><Relationship Id="rId165" Type="http://schemas.openxmlformats.org/officeDocument/2006/relationships/hyperlink" Target="consultantplus://offline/ref=832898FF2E8650C8DD106E3831285D62444407A9C103D89DE515454CAC2382A489A38011AB01FA484FA3C3328D7B634B78980A9E2A9A9FFEk8g2P" TargetMode="External"/><Relationship Id="rId22" Type="http://schemas.openxmlformats.org/officeDocument/2006/relationships/hyperlink" Target="consultantplus://offline/ref=05F1E0C1A01AEAF2076E20AD754218A4BA2FE1531CC2A9942E355BF5FE4BA104F72A6D04DA0B85963B032037619199F26F08CC5FAC0F04E6jFg6P" TargetMode="External"/><Relationship Id="rId27" Type="http://schemas.openxmlformats.org/officeDocument/2006/relationships/hyperlink" Target="consultantplus://offline/ref=05F1E0C1A01AEAF2076E20AD754218A4BA2FE1531CC2A9942E355BF5FE4BA104F72A6D04DA0B85973C032037619199F26F08CC5FAC0F04E6jFg6P" TargetMode="External"/><Relationship Id="rId43" Type="http://schemas.openxmlformats.org/officeDocument/2006/relationships/hyperlink" Target="consultantplus://offline/ref=05F1E0C1A01AEAF2076E20AD754218A4BA21E7561CC3A9942E355BF5FE4BA104F72A6D04DA0B84913F032037619199F26F08CC5FAC0F04E6jFg6P" TargetMode="External"/><Relationship Id="rId48" Type="http://schemas.openxmlformats.org/officeDocument/2006/relationships/hyperlink" Target="consultantplus://offline/ref=05F1E0C1A01AEAF2076E20AD754218A4BA21E7561CC3A9942E355BF5FE4BA104F72A6D04DA0B84913E032037619199F26F08CC5FAC0F04E6jFg6P" TargetMode="External"/><Relationship Id="rId64" Type="http://schemas.openxmlformats.org/officeDocument/2006/relationships/hyperlink" Target="consultantplus://offline/ref=05F1E0C1A01AEAF2076E20AD754218A4BA2FE1531CC2A9942E355BF5FE4BA104F72A6D04DA0B859138032037619199F26F08CC5FAC0F04E6jFg6P" TargetMode="External"/><Relationship Id="rId69" Type="http://schemas.openxmlformats.org/officeDocument/2006/relationships/hyperlink" Target="consultantplus://offline/ref=05F1E0C1A01AEAF2076E20AD754218A4BA2FE1531CC2A9942E355BF5FE4BA104F72A6D04DA0B85913D032037619199F26F08CC5FAC0F04E6jFg6P" TargetMode="External"/><Relationship Id="rId113" Type="http://schemas.openxmlformats.org/officeDocument/2006/relationships/hyperlink" Target="consultantplus://offline/ref=832898FF2E8650C8DD106E3831285D62444407A9C103D89DE515454CAC2382A489A38011AB01FA4F4EA3C3328D7B634B78980A9E2A9A9FFEk8g2P" TargetMode="External"/><Relationship Id="rId118" Type="http://schemas.openxmlformats.org/officeDocument/2006/relationships/hyperlink" Target="consultantplus://offline/ref=832898FF2E8650C8DD106E3831285D62444407A9C103D89DE515454CAC2382A489A38011AB01FA4F48A3C3328D7B634B78980A9E2A9A9FFEk8g2P" TargetMode="External"/><Relationship Id="rId134" Type="http://schemas.openxmlformats.org/officeDocument/2006/relationships/hyperlink" Target="consultantplus://offline/ref=832898FF2E8650C8DD106E3831285D62444407A9C103D89DE515454CAC2382A489A38011AB01FA4C49A3C3328D7B634B78980A9E2A9A9FFEk8g2P" TargetMode="External"/><Relationship Id="rId139" Type="http://schemas.openxmlformats.org/officeDocument/2006/relationships/hyperlink" Target="consultantplus://offline/ref=832898FF2E8650C8DD106E3831285D62444407A9C103D89DE515454CAC2382A489A38011AB01FA4D4EA3C3328D7B634B78980A9E2A9A9FFEk8g2P" TargetMode="External"/><Relationship Id="rId80" Type="http://schemas.openxmlformats.org/officeDocument/2006/relationships/hyperlink" Target="consultantplus://offline/ref=832898FF2E8650C8DD106E3831285D62444407A9C103D89DE515454CAC2382A489A38011AB01FB494EA3C3328D7B634B78980A9E2A9A9FFEk8g2P" TargetMode="External"/><Relationship Id="rId85" Type="http://schemas.openxmlformats.org/officeDocument/2006/relationships/hyperlink" Target="consultantplus://offline/ref=832898FF2E8650C8DD106E3831285D62444407A9C103D89DE515454CAC2382A489A38011AB01FB4949A3C3328D7B634B78980A9E2A9A9FFEk8g2P" TargetMode="External"/><Relationship Id="rId150" Type="http://schemas.openxmlformats.org/officeDocument/2006/relationships/hyperlink" Target="consultantplus://offline/ref=832898FF2E8650C8DD106E3831285D62444407A9C103D89DE515454CAC2382A489A38011AB01FA4A4CA3C3328D7B634B78980A9E2A9A9FFEk8g2P" TargetMode="External"/><Relationship Id="rId155" Type="http://schemas.openxmlformats.org/officeDocument/2006/relationships/hyperlink" Target="consultantplus://offline/ref=832898FF2E8650C8DD106E3831285D62444407A9C103D89DE515454CAC2382A489A38011AB01FA4A47A3C3328D7B634B78980A9E2A9A9FFEk8g2P" TargetMode="External"/><Relationship Id="rId171" Type="http://schemas.openxmlformats.org/officeDocument/2006/relationships/hyperlink" Target="consultantplus://offline/ref=832898FF2E8650C8DD106E3831285D62444407A9C103D89DE515454CAC2382A489A38011AB01FA4848A3C3328D7B634B78980A9E2A9A9FFEk8g2P" TargetMode="External"/><Relationship Id="rId176" Type="http://schemas.openxmlformats.org/officeDocument/2006/relationships/footer" Target="footer1.xml"/><Relationship Id="rId12" Type="http://schemas.openxmlformats.org/officeDocument/2006/relationships/hyperlink" Target="consultantplus://offline/ref=05F1E0C1A01AEAF2076E20AD754218A4BA2FE1531CC2A9942E355BF5FE4BA104F72A6D04DA0B85953B032037619199F26F08CC5FAC0F04E6jFg6P" TargetMode="External"/><Relationship Id="rId17" Type="http://schemas.openxmlformats.org/officeDocument/2006/relationships/hyperlink" Target="consultantplus://offline/ref=05F1E0C1A01AEAF2076E20AD754218A4BA2FE1531CC2A9942E355BF5FE4BA104F72A6D04DA0B859532032037619199F26F08CC5FAC0F04E6jFg6P" TargetMode="External"/><Relationship Id="rId33" Type="http://schemas.openxmlformats.org/officeDocument/2006/relationships/hyperlink" Target="consultantplus://offline/ref=05F1E0C1A01AEAF2076E20AD754218A4BA2FE1531CC2A9942E355BF5FE4BA104F72A6D04DA0B859039032037619199F26F08CC5FAC0F04E6jFg6P" TargetMode="External"/><Relationship Id="rId38" Type="http://schemas.openxmlformats.org/officeDocument/2006/relationships/hyperlink" Target="consultantplus://offline/ref=05F1E0C1A01AEAF2076E20AD754218A4BA21E7561CC3A9942E355BF5FE4BA104F72A6D04DA0B85973C032037619199F26F08CC5FAC0F04E6jFg6P" TargetMode="External"/><Relationship Id="rId59" Type="http://schemas.openxmlformats.org/officeDocument/2006/relationships/hyperlink" Target="consultantplus://offline/ref=05F1E0C1A01AEAF2076E20AD754218A4BA2FE1531CC2A9942E355BF5FE4BA104F72A6D04DA0B859032032037619199F26F08CC5FAC0F04E6jFg6P" TargetMode="External"/><Relationship Id="rId103" Type="http://schemas.openxmlformats.org/officeDocument/2006/relationships/hyperlink" Target="consultantplus://offline/ref=832898FF2E8650C8DD106E3831285D62444407A9C103D89DE515454CAC2382A489A38011AB01FB4749A3C3328D7B634B78980A9E2A9A9FFEk8g2P" TargetMode="External"/><Relationship Id="rId108" Type="http://schemas.openxmlformats.org/officeDocument/2006/relationships/hyperlink" Target="consultantplus://offline/ref=832898FF2E8650C8DD106E3831285D62444A01ACC102D89DE515454CAC2382A489A38011AB01F9484DA3C3328D7B634B78980A9E2A9A9FFEk8g2P" TargetMode="External"/><Relationship Id="rId124" Type="http://schemas.openxmlformats.org/officeDocument/2006/relationships/hyperlink" Target="consultantplus://offline/ref=832898FF2E8650C8DD106E3831285D62444407A9C103D89DE515454CAC2382A489A38011AB01FA4C4CA3C3328D7B634B78980A9E2A9A9FFEk8g2P" TargetMode="External"/><Relationship Id="rId129" Type="http://schemas.openxmlformats.org/officeDocument/2006/relationships/hyperlink" Target="consultantplus://offline/ref=832898FF2E8650C8DD106E3831285D62444407A9C103D89DE515454CAC2382A489A38011AB01FA4C4CA3C3328D7B634B78980A9E2A9A9FFEk8g2P" TargetMode="External"/><Relationship Id="rId54" Type="http://schemas.openxmlformats.org/officeDocument/2006/relationships/hyperlink" Target="consultantplus://offline/ref=05F1E0C1A01AEAF2076E20AD754218A4BA21E7561CC3A9942E355BF5FE4BA104F72A6D04DA0B87973C032037619199F26F08CC5FAC0F04E6jFg6P" TargetMode="External"/><Relationship Id="rId70" Type="http://schemas.openxmlformats.org/officeDocument/2006/relationships/hyperlink" Target="consultantplus://offline/ref=05F1E0C1A01AEAF2076E20AD754218A4BA2FE1531CC2A9942E355BF5FE4BA104F72A6D04DA0B859133032037619199F26F08CC5FAC0F04E6jFg6P" TargetMode="External"/><Relationship Id="rId75" Type="http://schemas.openxmlformats.org/officeDocument/2006/relationships/hyperlink" Target="consultantplus://offline/ref=832898FF2E8650C8DD106E3831285D62444407A9C103D89DE515454CAC2382A489A38011AB01FB484CA3C3328D7B634B78980A9E2A9A9FFEk8g2P" TargetMode="External"/><Relationship Id="rId91" Type="http://schemas.openxmlformats.org/officeDocument/2006/relationships/hyperlink" Target="consultantplus://offline/ref=832898FF2E8650C8DD106E3831285D62444A01ACC102D89DE515454CAC2382A489A38011AB01F94A48A3C3328D7B634B78980A9E2A9A9FFEk8g2P" TargetMode="External"/><Relationship Id="rId96" Type="http://schemas.openxmlformats.org/officeDocument/2006/relationships/hyperlink" Target="consultantplus://offline/ref=832898FF2E8650C8DD106E3831285D62444407A9C103D89DE515454CAC2382A489A38011AB01FB4646A3C3328D7B634B78980A9E2A9A9FFEk8g2P" TargetMode="External"/><Relationship Id="rId140" Type="http://schemas.openxmlformats.org/officeDocument/2006/relationships/hyperlink" Target="consultantplus://offline/ref=832898FF2E8650C8DD106E3831285D62464700A8C00FD89DE515454CAC2382A489A38011AB00F84A4DA3C3328D7B634B78980A9E2A9A9FFEk8g2P" TargetMode="External"/><Relationship Id="rId145" Type="http://schemas.openxmlformats.org/officeDocument/2006/relationships/hyperlink" Target="consultantplus://offline/ref=832898FF2E8650C8DD106E3831285D62444407A9C103D89DE515454CAC2382A489A38011AB01FA4A4FA3C3328D7B634B78980A9E2A9A9FFEk8g2P" TargetMode="External"/><Relationship Id="rId161" Type="http://schemas.openxmlformats.org/officeDocument/2006/relationships/hyperlink" Target="consultantplus://offline/ref=832898FF2E8650C8DD106E3831285D62444407A9C103D89DE515454CAC2382A489A38011AB01FA4B49A3C3328D7B634B78980A9E2A9A9FFEk8g2P" TargetMode="External"/><Relationship Id="rId166" Type="http://schemas.openxmlformats.org/officeDocument/2006/relationships/hyperlink" Target="consultantplus://offline/ref=832898FF2E8650C8DD106E3831285D62444407A9C103D89DE515454CAC2382A489A38011AB01FA484EA3C3328D7B634B78980A9E2A9A9FFEk8g2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05F1E0C1A01AEAF2076E20AD754218A4BA2FE1531CC2A9942E355BF5FE4BA104F72A6D04DA0B85973A032037619199F26F08CC5FAC0F04E6jFg6P" TargetMode="External"/><Relationship Id="rId28" Type="http://schemas.openxmlformats.org/officeDocument/2006/relationships/hyperlink" Target="consultantplus://offline/ref=05F1E0C1A01AEAF2076E20AD754218A4BA2FE1531CC2A9942E355BF5FE4BA104F72A6D04DA0B85973D032037619199F26F08CC5FAC0F04E6jFg6P" TargetMode="External"/><Relationship Id="rId49" Type="http://schemas.openxmlformats.org/officeDocument/2006/relationships/hyperlink" Target="consultantplus://offline/ref=05F1E0C1A01AEAF2076E20AD754218A4BA21E7561CC3A9942E355BF5FE4BA104F72A6D04DA0B84913E032037619199F26F08CC5FAC0F04E6jFg6P" TargetMode="External"/><Relationship Id="rId114" Type="http://schemas.openxmlformats.org/officeDocument/2006/relationships/hyperlink" Target="consultantplus://offline/ref=832898FF2E8650C8DD106E3831285D62444407A9C103D89DE515454CAC2382A489A38011AB01FA4E4BA3C3328D7B634B78980A9E2A9A9FFEk8g2P" TargetMode="External"/><Relationship Id="rId119" Type="http://schemas.openxmlformats.org/officeDocument/2006/relationships/hyperlink" Target="consultantplus://offline/ref=832898FF2E8650C8DD106E3831285D62444407A9C103D89DE515454CAC2382A489A38011AB01FA4F47A3C3328D7B634B78980A9E2A9A9FFEk8g2P" TargetMode="External"/><Relationship Id="rId10" Type="http://schemas.openxmlformats.org/officeDocument/2006/relationships/hyperlink" Target="consultantplus://offline/ref=05F1E0C1A01AEAF2076E20AD754218A4BA21E7561CC3A9942E355BF5FE4BA104F72A6D04DA0B85943C032037619199F26F08CC5FAC0F04E6jFg6P" TargetMode="External"/><Relationship Id="rId31" Type="http://schemas.openxmlformats.org/officeDocument/2006/relationships/hyperlink" Target="consultantplus://offline/ref=05F1E0C1A01AEAF2076E20AD754218A4BA2FE1531CC2A9942E355BF5FE4BA104F72A6D04DA0B85903A032037619199F26F08CC5FAC0F04E6jFg6P" TargetMode="External"/><Relationship Id="rId44" Type="http://schemas.openxmlformats.org/officeDocument/2006/relationships/hyperlink" Target="consultantplus://offline/ref=05F1E0C1A01AEAF2076E20AD754218A4BA2FE1531CC2A9942E355BF5FE4BA104F72A6D04DA0B85903D032037619199F26F08CC5FAC0F04E6jFg6P" TargetMode="External"/><Relationship Id="rId52" Type="http://schemas.openxmlformats.org/officeDocument/2006/relationships/hyperlink" Target="consultantplus://offline/ref=05F1E0C1A01AEAF2076E20AD754218A4BA21E7561CC3A9942E355BF5FE4BA104F72A6D04DA0B879739032037619199F26F08CC5FAC0F04E6jFg6P" TargetMode="External"/><Relationship Id="rId60" Type="http://schemas.openxmlformats.org/officeDocument/2006/relationships/hyperlink" Target="consultantplus://offline/ref=05F1E0C1A01AEAF2076E20AD754218A4BA21E7561CC3A9942E355BF5FE4BA104F72A6D04DA0B87973D032037619199F26F08CC5FAC0F04E6jFg6P" TargetMode="External"/><Relationship Id="rId65" Type="http://schemas.openxmlformats.org/officeDocument/2006/relationships/hyperlink" Target="consultantplus://offline/ref=05F1E0C1A01AEAF2076E20AD754218A4BA2FE1531CC2A9942E355BF5FE4BA104F72A6D04DA0B85913E032037619199F26F08CC5FAC0F04E6jFg6P" TargetMode="External"/><Relationship Id="rId73" Type="http://schemas.openxmlformats.org/officeDocument/2006/relationships/hyperlink" Target="consultantplus://offline/ref=832898FF2E8650C8DD106E3831285D62444407A9C103D89DE515454CAC2382A489A38011AB01FB484EA3C3328D7B634B78980A9E2A9A9FFEk8g2P" TargetMode="External"/><Relationship Id="rId78" Type="http://schemas.openxmlformats.org/officeDocument/2006/relationships/hyperlink" Target="consultantplus://offline/ref=832898FF2E8650C8DD106E3831285D62444407A9C103D89DE515454CAC2382A489A38011AB01FB4848A3C3328D7B634B78980A9E2A9A9FFEk8g2P" TargetMode="External"/><Relationship Id="rId81" Type="http://schemas.openxmlformats.org/officeDocument/2006/relationships/hyperlink" Target="consultantplus://offline/ref=832898FF2E8650C8DD106E3831285D62444407A9C103D89DE515454CAC2382A489A38011AB01FB494DA3C3328D7B634B78980A9E2A9A9FFEk8g2P" TargetMode="External"/><Relationship Id="rId86" Type="http://schemas.openxmlformats.org/officeDocument/2006/relationships/hyperlink" Target="consultantplus://offline/ref=832898FF2E8650C8DD106E3831285D62444407A9C103D89DE515454CAC2382A489A38011AB01FB4948A3C3328D7B634B78980A9E2A9A9FFEk8g2P" TargetMode="External"/><Relationship Id="rId94" Type="http://schemas.openxmlformats.org/officeDocument/2006/relationships/hyperlink" Target="consultantplus://offline/ref=832898FF2E8650C8DD106E3831285D62444407A9C103D89DE515454CAC2382A489A38011AB01FB4648A3C3328D7B634B78980A9E2A9A9FFEk8g2P" TargetMode="External"/><Relationship Id="rId99" Type="http://schemas.openxmlformats.org/officeDocument/2006/relationships/hyperlink" Target="consultantplus://offline/ref=832898FF2E8650C8DD106E3831285D62444407A9C103D89DE515454CAC2382A489A38011AB01FB474DA3C3328D7B634B78980A9E2A9A9FFEk8g2P" TargetMode="External"/><Relationship Id="rId101" Type="http://schemas.openxmlformats.org/officeDocument/2006/relationships/hyperlink" Target="consultantplus://offline/ref=832898FF2E8650C8DD106E3831285D62444407A9C103D89DE515454CAC2382A489A38011AB01FB474BA3C3328D7B634B78980A9E2A9A9FFEk8g2P" TargetMode="External"/><Relationship Id="rId122" Type="http://schemas.openxmlformats.org/officeDocument/2006/relationships/hyperlink" Target="consultantplus://offline/ref=832898FF2E8650C8DD106E3831285D62444407A9C103D89DE515454CAC2382A489A38011AB01FA4C4EA3C3328D7B634B78980A9E2A9A9FFEk8g2P" TargetMode="External"/><Relationship Id="rId130" Type="http://schemas.openxmlformats.org/officeDocument/2006/relationships/hyperlink" Target="consultantplus://offline/ref=832898FF2E8650C8DD106E3831285D62444204AAC20FD89DE515454CAC2382A489A38011AB01FB4F4FA3C3328D7B634B78980A9E2A9A9FFEk8g2P" TargetMode="External"/><Relationship Id="rId135" Type="http://schemas.openxmlformats.org/officeDocument/2006/relationships/hyperlink" Target="consultantplus://offline/ref=832898FF2E8650C8DD106E3831285D62444407A9C103D89DE515454CAC2382A489A38011AB01FA4C48A3C3328D7B634B78980A9E2A9A9FFEk8g2P" TargetMode="External"/><Relationship Id="rId143" Type="http://schemas.openxmlformats.org/officeDocument/2006/relationships/hyperlink" Target="consultantplus://offline/ref=832898FF2E8650C8DD106E3831285D62444407A9C103D89DE515454CAC2382A489A38011AB01FA4D47A3C3328D7B634B78980A9E2A9A9FFEk8g2P" TargetMode="External"/><Relationship Id="rId148" Type="http://schemas.openxmlformats.org/officeDocument/2006/relationships/hyperlink" Target="consultantplus://offline/ref=832898FF2E8650C8DD106E3831285D62464107AFC304D89DE515454CAC2382A489A38011AB01FB4F4CA3C3328D7B634B78980A9E2A9A9FFEk8g2P" TargetMode="External"/><Relationship Id="rId151" Type="http://schemas.openxmlformats.org/officeDocument/2006/relationships/hyperlink" Target="consultantplus://offline/ref=832898FF2E8650C8DD106E3831285D62444407A9C103D89DE515454CAC2382A489A38011AB01FA4A4BA3C3328D7B634B78980A9E2A9A9FFEk8g2P" TargetMode="External"/><Relationship Id="rId156" Type="http://schemas.openxmlformats.org/officeDocument/2006/relationships/hyperlink" Target="consultantplus://offline/ref=832898FF2E8650C8DD106E3831285D62444407A9C103D89DE515454CAC2382A489A38011AB01FA4A46A3C3328D7B634B78980A9E2A9A9FFEk8g2P" TargetMode="External"/><Relationship Id="rId164" Type="http://schemas.openxmlformats.org/officeDocument/2006/relationships/hyperlink" Target="consultantplus://offline/ref=832898FF2E8650C8DD106E3831285D62444407A9C103D89DE515454CAC2382A489A38011AB01FA4B47A3C3328D7B634B78980A9E2A9A9FFEk8g2P" TargetMode="External"/><Relationship Id="rId169" Type="http://schemas.openxmlformats.org/officeDocument/2006/relationships/hyperlink" Target="consultantplus://offline/ref=832898FF2E8650C8DD106E3831285D62444407A9C103D89DE515454CAC2382A489A38011AB01FA484BA3C3328D7B634B78980A9E2A9A9FFEk8g2P" TargetMode="External"/><Relationship Id="rId177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F1E0C1A01AEAF2076E20AD754218A4BA2FE1531CC2A9942E355BF5FE4BA104F72A6D04DA0B85943C032037619199F26F08CC5FAC0F04E6jFg6P" TargetMode="External"/><Relationship Id="rId172" Type="http://schemas.openxmlformats.org/officeDocument/2006/relationships/hyperlink" Target="consultantplus://offline/ref=832898FF2E8650C8DD106E3831285D62444407A9C103D89DE515454CAC2382A489A38011AB01FA4847A3C3328D7B634B78980A9E2A9A9FFEk8g2P" TargetMode="External"/><Relationship Id="rId13" Type="http://schemas.openxmlformats.org/officeDocument/2006/relationships/hyperlink" Target="consultantplus://offline/ref=05F1E0C1A01AEAF2076E20AD754218A4BA2FE1531CC2A9942E355BF5FE4BA104F72A6D04DA0B859539032037619199F26F08CC5FAC0F04E6jFg6P" TargetMode="External"/><Relationship Id="rId18" Type="http://schemas.openxmlformats.org/officeDocument/2006/relationships/hyperlink" Target="consultantplus://offline/ref=05F1E0C1A01AEAF2076E20AD754218A4BA2FE1531CC2A9942E355BF5FE4BA104F72A6D04DA0B85953C032037619199F26F08CC5FAC0F04E6jFg6P" TargetMode="External"/><Relationship Id="rId39" Type="http://schemas.openxmlformats.org/officeDocument/2006/relationships/hyperlink" Target="consultantplus://offline/ref=05F1E0C1A01AEAF2076E20AD754218A4BA21E7561CC3A9942E355BF5FE4BA104F72A6D04DA0B849532032037619199F26F08CC5FAC0F04E6jFg6P" TargetMode="External"/><Relationship Id="rId109" Type="http://schemas.openxmlformats.org/officeDocument/2006/relationships/hyperlink" Target="consultantplus://offline/ref=832898FF2E8650C8DD106E3831285D62444407A9C103D89DE515454CAC2382A489A38011AB01FA4E4EA3C3328D7B634B78980A9E2A9A9FFEk8g2P" TargetMode="External"/><Relationship Id="rId34" Type="http://schemas.openxmlformats.org/officeDocument/2006/relationships/hyperlink" Target="consultantplus://offline/ref=05F1E0C1A01AEAF2076E20AD754218A4BA21E7561CC3A9942E355BF5FE4BA104F72A6D04DA0B85953B032037619199F26F08CC5FAC0F04E6jFg6P" TargetMode="External"/><Relationship Id="rId50" Type="http://schemas.openxmlformats.org/officeDocument/2006/relationships/hyperlink" Target="consultantplus://offline/ref=05F1E0C1A01AEAF2076E20AD754218A4BA21E7561CC3A9942E355BF5FE4BA104F72A6D04DA0B87973A032037619199F26F08CC5FAC0F04E6jFg6P" TargetMode="External"/><Relationship Id="rId55" Type="http://schemas.openxmlformats.org/officeDocument/2006/relationships/hyperlink" Target="consultantplus://offline/ref=05F1E0C1A01AEAF2076E20AD754218A4BA21E7561CC3A9942E355BF5FE4BA104F72A6D04DA0B84913E032037619199F26F08CC5FAC0F04E6jFg6P" TargetMode="External"/><Relationship Id="rId76" Type="http://schemas.openxmlformats.org/officeDocument/2006/relationships/hyperlink" Target="consultantplus://offline/ref=832898FF2E8650C8DD106E3831285D62444407A9C103D89DE515454CAC2382A489A38011AB01FB484BA3C3328D7B634B78980A9E2A9A9FFEk8g2P" TargetMode="External"/><Relationship Id="rId97" Type="http://schemas.openxmlformats.org/officeDocument/2006/relationships/hyperlink" Target="consultantplus://offline/ref=832898FF2E8650C8DD106E3831285D62444407A9C103D89DE515454CAC2382A489A38011AB01FB474FA3C3328D7B634B78980A9E2A9A9FFEk8g2P" TargetMode="External"/><Relationship Id="rId104" Type="http://schemas.openxmlformats.org/officeDocument/2006/relationships/hyperlink" Target="consultantplus://offline/ref=832898FF2E8650C8DD106E3831285D62444407A9C103D89DE515454CAC2382A489A38011AB01FB4747A3C3328D7B634B78980A9E2A9A9FFEk8g2P" TargetMode="External"/><Relationship Id="rId120" Type="http://schemas.openxmlformats.org/officeDocument/2006/relationships/hyperlink" Target="consultantplus://offline/ref=832898FF2E8650C8DD106E3831285D62444407A9C103D89DE515454CAC2382A489A38011AB01FA4F46A3C3328D7B634B78980A9E2A9A9FFEk8g2P" TargetMode="External"/><Relationship Id="rId125" Type="http://schemas.openxmlformats.org/officeDocument/2006/relationships/hyperlink" Target="consultantplus://offline/ref=832898FF2E8650C8DD106E3831285D62444407A9C103D89DE515454CAC2382A489A38011AB01FA4C4CA3C3328D7B634B78980A9E2A9A9FFEk8g2P" TargetMode="External"/><Relationship Id="rId141" Type="http://schemas.openxmlformats.org/officeDocument/2006/relationships/hyperlink" Target="consultantplus://offline/ref=832898FF2E8650C8DD106E3831285D62444407A9C103D89DE515454CAC2382A489A38011AB01FA4D4CA3C3328D7B634B78980A9E2A9A9FFEk8g2P" TargetMode="External"/><Relationship Id="rId146" Type="http://schemas.openxmlformats.org/officeDocument/2006/relationships/hyperlink" Target="consultantplus://offline/ref=832898FF2E8650C8DD106E3831285D62444407A9C103D89DE515454CAC2382A489A38011AB01FA4A4FA3C3328D7B634B78980A9E2A9A9FFEk8g2P" TargetMode="External"/><Relationship Id="rId167" Type="http://schemas.openxmlformats.org/officeDocument/2006/relationships/hyperlink" Target="consultantplus://offline/ref=832898FF2E8650C8DD106E3831285D62444407A9C103D89DE515454CAC2382A489A38011AB01FA484DA3C3328D7B634B78980A9E2A9A9FFEk8g2P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05F1E0C1A01AEAF2076E20AD754218A4B920E6561DC3A9942E355BF5FE4BA104E52A3508DA0D9B943816766627jCg4P" TargetMode="External"/><Relationship Id="rId92" Type="http://schemas.openxmlformats.org/officeDocument/2006/relationships/hyperlink" Target="consultantplus://offline/ref=832898FF2E8650C8DD106E3831285D62444407A9C103D89DE515454CAC2382A489A38011AB01FB464AA3C3328D7B634B78980A9E2A9A9FFEk8g2P" TargetMode="External"/><Relationship Id="rId162" Type="http://schemas.openxmlformats.org/officeDocument/2006/relationships/hyperlink" Target="consultantplus://offline/ref=832898FF2E8650C8DD106E3831285D62444407A9C103D89DE515454CAC2382A489A38011AB01FA4B49A3C3328D7B634B78980A9E2A9A9FFEk8g2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F1E0C1A01AEAF2076E20AD754218A4BA2FE1531CC2A9942E355BF5FE4BA104F72A6D04DA0B85973D032037619199F26F08CC5FAC0F04E6jFg6P" TargetMode="External"/><Relationship Id="rId24" Type="http://schemas.openxmlformats.org/officeDocument/2006/relationships/hyperlink" Target="consultantplus://offline/ref=05F1E0C1A01AEAF2076E20AD754218A4BA2FE1531CC2A9942E355BF5FE4BA104F72A6D04DA0B859738032037619199F26F08CC5FAC0F04E6jFg6P" TargetMode="External"/><Relationship Id="rId40" Type="http://schemas.openxmlformats.org/officeDocument/2006/relationships/hyperlink" Target="consultantplus://offline/ref=05F1E0C1A01AEAF2076E20AD754218A4BA21E7561CC3A9942E355BF5FE4BA104F72A6D04DA0B849039032037619199F26F08CC5FAC0F04E6jFg6P" TargetMode="External"/><Relationship Id="rId45" Type="http://schemas.openxmlformats.org/officeDocument/2006/relationships/hyperlink" Target="consultantplus://offline/ref=05F1E0C1A01AEAF2076E20AD754218A4B920E3571390FE967F6055F0F61BFB14E1636003C40B878A380876j6g6P" TargetMode="External"/><Relationship Id="rId66" Type="http://schemas.openxmlformats.org/officeDocument/2006/relationships/hyperlink" Target="consultantplus://offline/ref=05F1E0C1A01AEAF2076E20AD754218A4BA2FE1531CC2A9942E355BF5FE4BA104F72A6D04DA0B85913E032037619199F26F08CC5FAC0F04E6jFg6P" TargetMode="External"/><Relationship Id="rId87" Type="http://schemas.openxmlformats.org/officeDocument/2006/relationships/hyperlink" Target="consultantplus://offline/ref=832898FF2E8650C8DD106E3831285D62444407A9C103D89DE515454CAC2382A489A38011AB01FB4947A3C3328D7B634B78980A9E2A9A9FFEk8g2P" TargetMode="External"/><Relationship Id="rId110" Type="http://schemas.openxmlformats.org/officeDocument/2006/relationships/hyperlink" Target="consultantplus://offline/ref=832898FF2E8650C8DD106E3831285D62444407A9C103D89DE515454CAC2382A489A38011AB01FA4E4EA3C3328D7B634B78980A9E2A9A9FFEk8g2P" TargetMode="External"/><Relationship Id="rId115" Type="http://schemas.openxmlformats.org/officeDocument/2006/relationships/hyperlink" Target="consultantplus://offline/ref=832898FF2E8650C8DD106E3831285D62444407A9C103D89DE515454CAC2382A489A38011AB01FA4E4BA3C3328D7B634B78980A9E2A9A9FFEk8g2P" TargetMode="External"/><Relationship Id="rId131" Type="http://schemas.openxmlformats.org/officeDocument/2006/relationships/hyperlink" Target="consultantplus://offline/ref=832898FF2E8650C8DD106E3831285D62444407A9C103D89DE515454CAC2382A489A38011AB01FA4C4CA3C3328D7B634B78980A9E2A9A9FFEk8g2P" TargetMode="External"/><Relationship Id="rId136" Type="http://schemas.openxmlformats.org/officeDocument/2006/relationships/hyperlink" Target="consultantplus://offline/ref=832898FF2E8650C8DD106E3831285D62444407A9C103D89DE515454CAC2382A489A38011AB01FA4C46A3C3328D7B634B78980A9E2A9A9FFEk8g2P" TargetMode="External"/><Relationship Id="rId157" Type="http://schemas.openxmlformats.org/officeDocument/2006/relationships/hyperlink" Target="consultantplus://offline/ref=832898FF2E8650C8DD106E3831285D62444407A9C103D89DE515454CAC2382A489A38011AB01FA4B4FA3C3328D7B634B78980A9E2A9A9FFEk8g2P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05F1E0C1A01AEAF2076E20AD754218A4BA21E7561CC3A9942E355BF5FE4BA104F72A6D04DA0B87903B032037619199F26F08CC5FAC0F04E6jFg6P" TargetMode="External"/><Relationship Id="rId82" Type="http://schemas.openxmlformats.org/officeDocument/2006/relationships/hyperlink" Target="consultantplus://offline/ref=832898FF2E8650C8DD106E3831285D62444407A9C103D89DE515454CAC2382A489A38011AB01FB494DA3C3328D7B634B78980A9E2A9A9FFEk8g2P" TargetMode="External"/><Relationship Id="rId152" Type="http://schemas.openxmlformats.org/officeDocument/2006/relationships/hyperlink" Target="consultantplus://offline/ref=832898FF2E8650C8DD106E3831285D62444407A9C103D89DE515454CAC2382A489A38011AB01FA4A4AA3C3328D7B634B78980A9E2A9A9FFEk8g2P" TargetMode="External"/><Relationship Id="rId173" Type="http://schemas.openxmlformats.org/officeDocument/2006/relationships/hyperlink" Target="consultantplus://offline/ref=832898FF2E8650C8DD106E3831285D62444407A9C103D89DE515454CAC2382A489A38011AB01FA4846A3C3328D7B634B78980A9E2A9A9FFEk8g2P" TargetMode="External"/><Relationship Id="rId19" Type="http://schemas.openxmlformats.org/officeDocument/2006/relationships/hyperlink" Target="consultantplus://offline/ref=05F1E0C1A01AEAF2076E20AD754218A4BA2FE1531CC2A9942E355BF5FE4BA104F72A6D04DA0B85953D032037619199F26F08CC5FAC0F04E6jFg6P" TargetMode="External"/><Relationship Id="rId14" Type="http://schemas.openxmlformats.org/officeDocument/2006/relationships/hyperlink" Target="consultantplus://offline/ref=05F1E0C1A01AEAF2076E20AD754218A4BA21E7561CC3A9942E355BF5FE4BA104F72A6D04DA0B85943C032037619199F26F08CC5FAC0F04E6jFg6P" TargetMode="External"/><Relationship Id="rId30" Type="http://schemas.openxmlformats.org/officeDocument/2006/relationships/hyperlink" Target="consultantplus://offline/ref=05F1E0C1A01AEAF2076E20AD754218A4BA2FE1531CC2A9942E355BF5FE4BA104F72A6D04DA0B859732032037619199F26F08CC5FAC0F04E6jFg6P" TargetMode="External"/><Relationship Id="rId35" Type="http://schemas.openxmlformats.org/officeDocument/2006/relationships/hyperlink" Target="consultantplus://offline/ref=05F1E0C1A01AEAF2076E20AD754218A4BA2FE1531CC2A9942E355BF5FE4BA104F72A6D04DA0B85903E032037619199F26F08CC5FAC0F04E6jFg6P" TargetMode="External"/><Relationship Id="rId56" Type="http://schemas.openxmlformats.org/officeDocument/2006/relationships/hyperlink" Target="consultantplus://offline/ref=05F1E0C1A01AEAF2076E20AD754218A4BA21E7561CC3A9942E355BF5FE4BA104F72A6D04DA0B84913E032037619199F26F08CC5FAC0F04E6jFg6P" TargetMode="External"/><Relationship Id="rId77" Type="http://schemas.openxmlformats.org/officeDocument/2006/relationships/hyperlink" Target="consultantplus://offline/ref=832898FF2E8650C8DD106E3831285D62444407A9C103D89DE515454CAC2382A489A38011AB01FB4849A3C3328D7B634B78980A9E2A9A9FFEk8g2P" TargetMode="External"/><Relationship Id="rId100" Type="http://schemas.openxmlformats.org/officeDocument/2006/relationships/hyperlink" Target="consultantplus://offline/ref=832898FF2E8650C8DD106E3831285D62444407A9C103D89DE515454CAC2382A489A38011AB01FB474CA3C3328D7B634B78980A9E2A9A9FFEk8g2P" TargetMode="External"/><Relationship Id="rId105" Type="http://schemas.openxmlformats.org/officeDocument/2006/relationships/hyperlink" Target="consultantplus://offline/ref=832898FF2E8650C8DD106E3831285D62444407A9C103D89DE515454CAC2382A489A38011AB01FA4E4FA3C3328D7B634B78980A9E2A9A9FFEk8g2P" TargetMode="External"/><Relationship Id="rId126" Type="http://schemas.openxmlformats.org/officeDocument/2006/relationships/hyperlink" Target="consultantplus://offline/ref=832898FF2E8650C8DD106E3831285D62444407A9C103D89DE515454CAC2382A489A38011AB01FA4C4CA3C3328D7B634B78980A9E2A9A9FFEk8g2P" TargetMode="External"/><Relationship Id="rId147" Type="http://schemas.openxmlformats.org/officeDocument/2006/relationships/hyperlink" Target="consultantplus://offline/ref=832898FF2E8650C8DD106E3831285D62444407A9C103D89DE515454CAC2382A489A38011AB01FA4A4EA3C3328D7B634B78980A9E2A9A9FFEk8g2P" TargetMode="External"/><Relationship Id="rId168" Type="http://schemas.openxmlformats.org/officeDocument/2006/relationships/hyperlink" Target="consultantplus://offline/ref=832898FF2E8650C8DD106E3831285D62444407A9C103D89DE515454CAC2382A489A38011AB01FA484CA3C3328D7B634B78980A9E2A9A9FFEk8g2P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5F1E0C1A01AEAF2076E20AD754218A4BA21E7561CC3A9942E355BF5FE4BA104F72A6D04DA0B879738032037619199F26F08CC5FAC0F04E6jFg6P" TargetMode="External"/><Relationship Id="rId72" Type="http://schemas.openxmlformats.org/officeDocument/2006/relationships/hyperlink" Target="consultantplus://offline/ref=832898FF2E8650C8DD106E3831285D62444407A9C103D89DE515454CAC2382A489A38011AB01FB484FA3C3328D7B634B78980A9E2A9A9FFEk8g2P" TargetMode="External"/><Relationship Id="rId93" Type="http://schemas.openxmlformats.org/officeDocument/2006/relationships/hyperlink" Target="consultantplus://offline/ref=832898FF2E8650C8DD106E3831285D62444407A9C103D89DE515454CAC2382A489A38011AB01FB4649A3C3328D7B634B78980A9E2A9A9FFEk8g2P" TargetMode="External"/><Relationship Id="rId98" Type="http://schemas.openxmlformats.org/officeDocument/2006/relationships/hyperlink" Target="consultantplus://offline/ref=832898FF2E8650C8DD106E3831285D62444407A9C103D89DE515454CAC2382A489A38011AB01FB474FA3C3328D7B634B78980A9E2A9A9FFEk8g2P" TargetMode="External"/><Relationship Id="rId121" Type="http://schemas.openxmlformats.org/officeDocument/2006/relationships/hyperlink" Target="consultantplus://offline/ref=832898FF2E8650C8DD106E3831285D62444407A9C103D89DE515454CAC2382A489A38011AB01FA4C4FA3C3328D7B634B78980A9E2A9A9FFEk8g2P" TargetMode="External"/><Relationship Id="rId142" Type="http://schemas.openxmlformats.org/officeDocument/2006/relationships/hyperlink" Target="consultantplus://offline/ref=832898FF2E8650C8DD106E3831285D62444407A9C103D89DE515454CAC2382A489A38011AB01FA4D4AA3C3328D7B634B78980A9E2A9A9FFEk8g2P" TargetMode="External"/><Relationship Id="rId163" Type="http://schemas.openxmlformats.org/officeDocument/2006/relationships/hyperlink" Target="consultantplus://offline/ref=832898FF2E8650C8DD106E3831285D62444407A9C103D89DE515454CAC2382A489A38011AB01FA4B48A3C3328D7B634B78980A9E2A9A9FFEk8g2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5F1E0C1A01AEAF2076E20AD754218A4BA2FE1531CC2A9942E355BF5FE4BA104F72A6D04DA0B859739032037619199F26F08CC5FAC0F04E6jFg6P" TargetMode="External"/><Relationship Id="rId46" Type="http://schemas.openxmlformats.org/officeDocument/2006/relationships/hyperlink" Target="consultantplus://offline/ref=05F1E0C1A01AEAF2076E20AD754218A4BA21E7561CC3A9942E355BF5FE4BA104F72A6D04DA0B84913E032037619199F26F08CC5FAC0F04E6jFg6P" TargetMode="External"/><Relationship Id="rId67" Type="http://schemas.openxmlformats.org/officeDocument/2006/relationships/hyperlink" Target="consultantplus://offline/ref=05F1E0C1A01AEAF2076E20AD754218A4BA2FE1531CC2A9942E355BF5FE4BA104F72A6D04DA0B85913F032037619199F26F08CC5FAC0F04E6jFg6P" TargetMode="External"/><Relationship Id="rId116" Type="http://schemas.openxmlformats.org/officeDocument/2006/relationships/hyperlink" Target="consultantplus://offline/ref=832898FF2E8650C8DD106E3831285D62444407A9C103D89DE515454CAC2382A489A38011AB01FA4E4BA3C3328D7B634B78980A9E2A9A9FFEk8g2P" TargetMode="External"/><Relationship Id="rId137" Type="http://schemas.openxmlformats.org/officeDocument/2006/relationships/hyperlink" Target="consultantplus://offline/ref=832898FF2E8650C8DD106E3831285D62444407A9C103D89DE515454CAC2382A489A38011AB01FA4D4FA3C3328D7B634B78980A9E2A9A9FFEk8g2P" TargetMode="External"/><Relationship Id="rId158" Type="http://schemas.openxmlformats.org/officeDocument/2006/relationships/hyperlink" Target="consultantplus://offline/ref=832898FF2E8650C8DD106E3831285D62444407A9C103D89DE515454CAC2382A489A38011AB01FA4B4DA3C3328D7B634B78980A9E2A9A9FFEk8g2P" TargetMode="External"/><Relationship Id="rId20" Type="http://schemas.openxmlformats.org/officeDocument/2006/relationships/hyperlink" Target="consultantplus://offline/ref=05F1E0C1A01AEAF2076E20AD754218A4BA2FE1531CC2A9942E355BF5FE4BA104F72A6D04DA0B85963A032037619199F26F08CC5FAC0F04E6jFg6P" TargetMode="External"/><Relationship Id="rId41" Type="http://schemas.openxmlformats.org/officeDocument/2006/relationships/hyperlink" Target="consultantplus://offline/ref=05F1E0C1A01AEAF2076E20AD754218A4BA21E7561CC3A9942E355BF5FE4BA104F72A6D04DA0B84913E032037619199F26F08CC5FAC0F04E6jFg6P" TargetMode="External"/><Relationship Id="rId62" Type="http://schemas.openxmlformats.org/officeDocument/2006/relationships/hyperlink" Target="consultantplus://offline/ref=05F1E0C1A01AEAF2076E20AD754218A4BA2FE1531CC2A9942E355BF5FE4BA104F72A6D04DA0B859033032037619199F26F08CC5FAC0F04E6jFg6P" TargetMode="External"/><Relationship Id="rId83" Type="http://schemas.openxmlformats.org/officeDocument/2006/relationships/hyperlink" Target="consultantplus://offline/ref=832898FF2E8650C8DD106E3831285D62444407A9C103D89DE515454CAC2382A489A38011AB01FB494CA3C3328D7B634B78980A9E2A9A9FFEk8g2P" TargetMode="External"/><Relationship Id="rId88" Type="http://schemas.openxmlformats.org/officeDocument/2006/relationships/hyperlink" Target="consultantplus://offline/ref=832898FF2E8650C8DD106E3831285D62444407A9C103D89DE515454CAC2382A489A38011AB01FB464FA3C3328D7B634B78980A9E2A9A9FFEk8g2P" TargetMode="External"/><Relationship Id="rId111" Type="http://schemas.openxmlformats.org/officeDocument/2006/relationships/hyperlink" Target="consultantplus://offline/ref=832898FF2E8650C8DD106E3831285D62444407A9C103D89DE515454CAC2382A489A38011AB01FA4E4DA3C3328D7B634B78980A9E2A9A9FFEk8g2P" TargetMode="External"/><Relationship Id="rId132" Type="http://schemas.openxmlformats.org/officeDocument/2006/relationships/hyperlink" Target="consultantplus://offline/ref=832898FF2E8650C8DD106E3831285D62444407A9C103D89DE515454CAC2382A489A38011AB01FA4C4CA3C3328D7B634B78980A9E2A9A9FFEk8g2P" TargetMode="External"/><Relationship Id="rId153" Type="http://schemas.openxmlformats.org/officeDocument/2006/relationships/hyperlink" Target="consultantplus://offline/ref=832898FF2E8650C8DD106E3831285D62444407A9C103D89DE515454CAC2382A489A38011AB01FA4A49A3C3328D7B634B78980A9E2A9A9FFEk8g2P" TargetMode="External"/><Relationship Id="rId174" Type="http://schemas.openxmlformats.org/officeDocument/2006/relationships/hyperlink" Target="consultantplus://offline/ref=832898FF2E8650C8DD106E3831285D62444407A9C103D89DE515454CAC2382A489A38011AB01FA494FA3C3328D7B634B78980A9E2A9A9FFEk8g2P" TargetMode="External"/><Relationship Id="rId15" Type="http://schemas.openxmlformats.org/officeDocument/2006/relationships/hyperlink" Target="consultantplus://offline/ref=05F1E0C1A01AEAF2076E20AD754218A4BA2FE1531CC2A9942E355BF5FE4BA104F72A6D04DA0B85953F032037619199F26F08CC5FAC0F04E6jFg6P" TargetMode="External"/><Relationship Id="rId36" Type="http://schemas.openxmlformats.org/officeDocument/2006/relationships/hyperlink" Target="consultantplus://offline/ref=05F1E0C1A01AEAF2076E20AD754218A4BA21E7561CC3A9942E355BF5FE4BA104F72A6D04DA0B859639032037619199F26F08CC5FAC0F04E6jFg6P" TargetMode="External"/><Relationship Id="rId57" Type="http://schemas.openxmlformats.org/officeDocument/2006/relationships/hyperlink" Target="consultantplus://offline/ref=05F1E0C1A01AEAF2076E20AD754218A4BA21E7561CC3A9942E355BF5FE4BA104F72A6D04DA0B84913E032037619199F26F08CC5FAC0F04E6jFg6P" TargetMode="External"/><Relationship Id="rId106" Type="http://schemas.openxmlformats.org/officeDocument/2006/relationships/hyperlink" Target="consultantplus://offline/ref=832898FF2E8650C8DD106E3831285D62444A01ACC102D89DE515454CAC2382A489A38011AB01F94B46A3C3328D7B634B78980A9E2A9A9FFEk8g2P" TargetMode="External"/><Relationship Id="rId127" Type="http://schemas.openxmlformats.org/officeDocument/2006/relationships/hyperlink" Target="consultantplus://offline/ref=832898FF2E8650C8DD106E3831285D62444407A9C103D89DE515454CAC2382A489A38011AB01FA4C4CA3C3328D7B634B78980A9E2A9A9FFEk8g2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34178</Words>
  <Characters>194819</Characters>
  <Application>Microsoft Office Word</Application>
  <DocSecurity>2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17.12.2010 N 1897(ред. от 31.12.2015)"Об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vt:lpstr>
    </vt:vector>
  </TitlesOfParts>
  <Company>КонсультантПлюс Версия 4019.00.21</Company>
  <LinksUpToDate>false</LinksUpToDate>
  <CharactersWithSpaces>228540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17.12.2010 N 1897(ред. от 31.12.2015)"Об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dc:title>
  <dc:subject/>
  <dc:creator>Чертилин Александр Викторович</dc:creator>
  <cp:keywords/>
  <dc:description/>
  <cp:lastModifiedBy>Чертилин Александр Викторович</cp:lastModifiedBy>
  <cp:revision>2</cp:revision>
  <dcterms:created xsi:type="dcterms:W3CDTF">2020-02-07T06:08:00Z</dcterms:created>
  <dcterms:modified xsi:type="dcterms:W3CDTF">2020-02-07T06:08:00Z</dcterms:modified>
</cp:coreProperties>
</file>