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5B8" w:rsidRDefault="00C93844" w:rsidP="003815B8">
      <w:pPr>
        <w:pStyle w:val="a4"/>
        <w:jc w:val="center"/>
        <w:rPr>
          <w:sz w:val="28"/>
          <w:szCs w:val="28"/>
        </w:rPr>
      </w:pPr>
      <w:r w:rsidRPr="00C93844">
        <w:rPr>
          <w:sz w:val="28"/>
          <w:szCs w:val="28"/>
        </w:rPr>
        <w:drawing>
          <wp:inline distT="0" distB="0" distL="0" distR="0" wp14:anchorId="67CE5FFC" wp14:editId="3BA0F109">
            <wp:extent cx="6363794" cy="8560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9754" cy="856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20" w:rsidRDefault="00481920" w:rsidP="00F7416B">
      <w:pPr>
        <w:jc w:val="both"/>
        <w:rPr>
          <w:sz w:val="28"/>
          <w:szCs w:val="28"/>
        </w:rPr>
      </w:pPr>
      <w:bookmarkStart w:id="0" w:name="_Hlk83829625"/>
      <w:bookmarkEnd w:id="0"/>
    </w:p>
    <w:p w:rsidR="00F7416B" w:rsidRPr="00F7416B" w:rsidRDefault="00481920" w:rsidP="00DE2D03">
      <w:pPr>
        <w:spacing w:after="0"/>
        <w:ind w:firstLine="708"/>
        <w:jc w:val="both"/>
        <w:rPr>
          <w:rStyle w:val="FontStyle22"/>
          <w:b w:val="0"/>
          <w:bCs w:val="0"/>
          <w:sz w:val="28"/>
          <w:szCs w:val="28"/>
        </w:rPr>
      </w:pPr>
      <w:r>
        <w:rPr>
          <w:sz w:val="28"/>
          <w:szCs w:val="28"/>
        </w:rPr>
        <w:lastRenderedPageBreak/>
        <w:t>ФГКОУ «Кадетский корпус Следственного комитета Российской Федерации имени Александра Невского»</w:t>
      </w:r>
      <w:r w:rsidR="00F7416B" w:rsidRPr="00F7416B">
        <w:rPr>
          <w:rStyle w:val="FontStyle22"/>
          <w:b w:val="0"/>
          <w:sz w:val="28"/>
          <w:szCs w:val="28"/>
        </w:rPr>
        <w:t xml:space="preserve"> и первичная профсоюзная организация</w:t>
      </w:r>
      <w:r>
        <w:rPr>
          <w:rStyle w:val="FontStyle22"/>
          <w:b w:val="0"/>
          <w:sz w:val="28"/>
          <w:szCs w:val="28"/>
        </w:rPr>
        <w:t xml:space="preserve"> </w:t>
      </w:r>
      <w:r>
        <w:rPr>
          <w:sz w:val="28"/>
          <w:szCs w:val="28"/>
        </w:rPr>
        <w:t>ФГКОУ «Кадетский корпус Следственного комитета Российской Федерации имени Александра Невского»</w:t>
      </w:r>
      <w:r w:rsidR="00F7416B">
        <w:rPr>
          <w:rStyle w:val="FontStyle22"/>
          <w:b w:val="0"/>
          <w:sz w:val="28"/>
          <w:szCs w:val="28"/>
        </w:rPr>
        <w:t>, действуя</w:t>
      </w:r>
      <w:r w:rsidR="00E554B9">
        <w:rPr>
          <w:rStyle w:val="FontStyle22"/>
          <w:b w:val="0"/>
          <w:sz w:val="28"/>
          <w:szCs w:val="28"/>
        </w:rPr>
        <w:t xml:space="preserve"> в соответствии</w:t>
      </w:r>
      <w:r w:rsidR="00F7416B">
        <w:rPr>
          <w:rStyle w:val="FontStyle22"/>
          <w:b w:val="0"/>
          <w:sz w:val="28"/>
          <w:szCs w:val="28"/>
        </w:rPr>
        <w:t xml:space="preserve"> с законодательством РФ и законодательством города Москвы, на основании статьи 49 Трудового кодекса РФ, Дополнительного Соглашения</w:t>
      </w:r>
      <w:r w:rsidR="00E554B9">
        <w:rPr>
          <w:rStyle w:val="FontStyle22"/>
          <w:b w:val="0"/>
          <w:sz w:val="28"/>
          <w:szCs w:val="28"/>
        </w:rPr>
        <w:t xml:space="preserve"> о внесении изменений в Отраслевое соглашение</w:t>
      </w:r>
      <w:r w:rsidR="00F7416B">
        <w:rPr>
          <w:rStyle w:val="FontStyle22"/>
          <w:b w:val="0"/>
          <w:sz w:val="28"/>
          <w:szCs w:val="28"/>
        </w:rPr>
        <w:t xml:space="preserve"> между Департаментом образования </w:t>
      </w:r>
      <w:r w:rsidR="00E554B9">
        <w:rPr>
          <w:rStyle w:val="FontStyle22"/>
          <w:b w:val="0"/>
          <w:sz w:val="28"/>
          <w:szCs w:val="28"/>
        </w:rPr>
        <w:t xml:space="preserve"> и науки </w:t>
      </w:r>
      <w:r w:rsidR="00F7416B">
        <w:rPr>
          <w:rStyle w:val="FontStyle22"/>
          <w:b w:val="0"/>
          <w:sz w:val="28"/>
          <w:szCs w:val="28"/>
        </w:rPr>
        <w:t>города Москвы и Московской город</w:t>
      </w:r>
      <w:r w:rsidR="00E554B9">
        <w:rPr>
          <w:rStyle w:val="FontStyle22"/>
          <w:b w:val="0"/>
          <w:sz w:val="28"/>
          <w:szCs w:val="28"/>
        </w:rPr>
        <w:t xml:space="preserve">ской организации </w:t>
      </w:r>
      <w:r w:rsidR="00F7416B">
        <w:rPr>
          <w:rStyle w:val="FontStyle22"/>
          <w:b w:val="0"/>
          <w:sz w:val="28"/>
          <w:szCs w:val="28"/>
        </w:rPr>
        <w:t xml:space="preserve"> Профсоюза </w:t>
      </w:r>
      <w:r w:rsidR="00E554B9">
        <w:rPr>
          <w:rStyle w:val="FontStyle22"/>
          <w:b w:val="0"/>
          <w:sz w:val="28"/>
          <w:szCs w:val="28"/>
        </w:rPr>
        <w:t xml:space="preserve"> работников народного </w:t>
      </w:r>
      <w:r w:rsidR="00713CF0">
        <w:rPr>
          <w:rStyle w:val="FontStyle22"/>
          <w:b w:val="0"/>
          <w:sz w:val="28"/>
          <w:szCs w:val="28"/>
        </w:rPr>
        <w:t>образования</w:t>
      </w:r>
      <w:r w:rsidR="00E554B9">
        <w:rPr>
          <w:rStyle w:val="FontStyle22"/>
          <w:b w:val="0"/>
          <w:sz w:val="28"/>
          <w:szCs w:val="28"/>
        </w:rPr>
        <w:t xml:space="preserve"> и науки Российско</w:t>
      </w:r>
      <w:r>
        <w:rPr>
          <w:rStyle w:val="FontStyle22"/>
          <w:b w:val="0"/>
          <w:sz w:val="28"/>
          <w:szCs w:val="28"/>
        </w:rPr>
        <w:t>й Федерации</w:t>
      </w:r>
      <w:r w:rsidR="00B87ECB">
        <w:rPr>
          <w:rStyle w:val="FontStyle22"/>
          <w:b w:val="0"/>
          <w:sz w:val="28"/>
          <w:szCs w:val="28"/>
        </w:rPr>
        <w:t>,</w:t>
      </w:r>
      <w:r w:rsidR="00E554B9">
        <w:rPr>
          <w:rStyle w:val="FontStyle22"/>
          <w:b w:val="0"/>
          <w:sz w:val="28"/>
          <w:szCs w:val="28"/>
        </w:rPr>
        <w:t xml:space="preserve"> </w:t>
      </w:r>
      <w:r w:rsidR="00F7416B">
        <w:rPr>
          <w:rStyle w:val="FontStyle22"/>
          <w:b w:val="0"/>
          <w:sz w:val="28"/>
          <w:szCs w:val="28"/>
        </w:rPr>
        <w:t>договорили</w:t>
      </w:r>
      <w:r w:rsidR="00E554B9">
        <w:rPr>
          <w:rStyle w:val="FontStyle22"/>
          <w:b w:val="0"/>
          <w:sz w:val="28"/>
          <w:szCs w:val="28"/>
        </w:rPr>
        <w:t xml:space="preserve">сь внести </w:t>
      </w:r>
      <w:r w:rsidR="00F7416B">
        <w:rPr>
          <w:rStyle w:val="FontStyle22"/>
          <w:b w:val="0"/>
          <w:sz w:val="28"/>
          <w:szCs w:val="28"/>
        </w:rPr>
        <w:t xml:space="preserve"> </w:t>
      </w:r>
      <w:r>
        <w:rPr>
          <w:rStyle w:val="FontStyle22"/>
          <w:b w:val="0"/>
          <w:sz w:val="28"/>
          <w:szCs w:val="28"/>
        </w:rPr>
        <w:t>в коллективный договор на 2022</w:t>
      </w:r>
      <w:r w:rsidR="00B87ECB">
        <w:rPr>
          <w:rStyle w:val="FontStyle22"/>
          <w:b w:val="0"/>
          <w:sz w:val="28"/>
          <w:szCs w:val="28"/>
        </w:rPr>
        <w:t>/</w:t>
      </w:r>
      <w:r w:rsidR="00F7416B">
        <w:rPr>
          <w:rStyle w:val="FontStyle22"/>
          <w:b w:val="0"/>
          <w:sz w:val="28"/>
          <w:szCs w:val="28"/>
        </w:rPr>
        <w:t>202</w:t>
      </w:r>
      <w:r>
        <w:rPr>
          <w:rStyle w:val="FontStyle22"/>
          <w:b w:val="0"/>
          <w:sz w:val="28"/>
          <w:szCs w:val="28"/>
        </w:rPr>
        <w:t>5</w:t>
      </w:r>
      <w:r w:rsidR="00F7416B">
        <w:rPr>
          <w:rStyle w:val="FontStyle22"/>
          <w:b w:val="0"/>
          <w:sz w:val="28"/>
          <w:szCs w:val="28"/>
        </w:rPr>
        <w:t xml:space="preserve"> годы</w:t>
      </w:r>
      <w:r w:rsidR="00E554B9">
        <w:rPr>
          <w:rStyle w:val="FontStyle22"/>
          <w:b w:val="0"/>
          <w:sz w:val="28"/>
          <w:szCs w:val="28"/>
        </w:rPr>
        <w:t xml:space="preserve"> следующие изменения и дополнения:</w:t>
      </w:r>
    </w:p>
    <w:p w:rsidR="00F7416B" w:rsidRDefault="00F7416B" w:rsidP="00DE2D03">
      <w:pPr>
        <w:pStyle w:val="Style3"/>
        <w:widowControl/>
        <w:spacing w:line="276" w:lineRule="auto"/>
        <w:ind w:left="3054" w:right="43"/>
        <w:rPr>
          <w:rStyle w:val="FontStyle22"/>
          <w:sz w:val="28"/>
          <w:szCs w:val="28"/>
        </w:rPr>
      </w:pPr>
    </w:p>
    <w:p w:rsidR="008C1DF9" w:rsidRDefault="008C1DF9" w:rsidP="00DE2D03">
      <w:pPr>
        <w:pStyle w:val="Style3"/>
        <w:widowControl/>
        <w:numPr>
          <w:ilvl w:val="0"/>
          <w:numId w:val="16"/>
        </w:numPr>
        <w:spacing w:line="276" w:lineRule="auto"/>
        <w:ind w:right="43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ОБЩИЕ ПОЛОЖЕНИЯ</w:t>
      </w:r>
    </w:p>
    <w:p w:rsidR="00F531B9" w:rsidRDefault="00F531B9" w:rsidP="00DE2D03">
      <w:pPr>
        <w:pStyle w:val="Style3"/>
        <w:widowControl/>
        <w:spacing w:line="276" w:lineRule="auto"/>
        <w:ind w:left="3054" w:right="43"/>
        <w:rPr>
          <w:rStyle w:val="FontStyle22"/>
          <w:sz w:val="28"/>
          <w:szCs w:val="28"/>
        </w:rPr>
      </w:pPr>
    </w:p>
    <w:p w:rsidR="00F7416B" w:rsidRPr="00211E2E" w:rsidRDefault="00B87ECB" w:rsidP="00DE2D03">
      <w:pPr>
        <w:autoSpaceDE w:val="0"/>
        <w:autoSpaceDN w:val="0"/>
        <w:adjustRightInd w:val="0"/>
        <w:spacing w:after="0"/>
        <w:jc w:val="center"/>
        <w:rPr>
          <w:rStyle w:val="FontStyle22"/>
          <w:rFonts w:eastAsia="Times New Roman" w:cs="Calibri"/>
          <w:bCs w:val="0"/>
          <w:sz w:val="28"/>
          <w:szCs w:val="28"/>
          <w:u w:val="single"/>
          <w:lang w:eastAsia="ar-SA"/>
        </w:rPr>
      </w:pPr>
      <w:r w:rsidRPr="00211E2E">
        <w:rPr>
          <w:rStyle w:val="FontStyle22"/>
          <w:i/>
          <w:sz w:val="28"/>
          <w:szCs w:val="28"/>
          <w:u w:val="single"/>
        </w:rPr>
        <w:t xml:space="preserve">Заменить </w:t>
      </w:r>
      <w:r w:rsidR="00304411" w:rsidRPr="00211E2E">
        <w:rPr>
          <w:rStyle w:val="FontStyle22"/>
          <w:i/>
          <w:sz w:val="28"/>
          <w:szCs w:val="28"/>
          <w:u w:val="single"/>
        </w:rPr>
        <w:t>в следующей редакции:</w:t>
      </w:r>
    </w:p>
    <w:p w:rsidR="00AD7EFF" w:rsidRPr="00733AFE" w:rsidRDefault="00733AFE" w:rsidP="00AD7E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8"/>
          <w:szCs w:val="26"/>
        </w:rPr>
      </w:pPr>
      <w:r w:rsidRPr="00733AFE">
        <w:rPr>
          <w:rFonts w:eastAsia="Times New Roman" w:cs="Calibri"/>
          <w:sz w:val="28"/>
          <w:szCs w:val="28"/>
          <w:lang w:eastAsia="ar-SA"/>
        </w:rPr>
        <w:t xml:space="preserve">1.18.  </w:t>
      </w:r>
      <w:r w:rsidR="00AD7EFF" w:rsidRPr="00733AFE">
        <w:rPr>
          <w:color w:val="000000"/>
          <w:sz w:val="28"/>
          <w:szCs w:val="26"/>
        </w:rPr>
        <w:t xml:space="preserve">Коллективный договор заключен сроком на три года. Настоящий коллективный договор вступает в силу с момента его подписания сторонами, </w:t>
      </w:r>
      <w:r w:rsidR="00AD7EFF" w:rsidRPr="00733AFE">
        <w:rPr>
          <w:spacing w:val="2"/>
          <w:sz w:val="28"/>
          <w:szCs w:val="26"/>
        </w:rPr>
        <w:t xml:space="preserve">заключившими </w:t>
      </w:r>
      <w:proofErr w:type="gramStart"/>
      <w:r w:rsidR="00AD7EFF" w:rsidRPr="00733AFE">
        <w:rPr>
          <w:spacing w:val="2"/>
          <w:sz w:val="28"/>
          <w:szCs w:val="26"/>
        </w:rPr>
        <w:t>коллективный договор</w:t>
      </w:r>
      <w:proofErr w:type="gramEnd"/>
      <w:r w:rsidR="00AD7EFF">
        <w:rPr>
          <w:spacing w:val="2"/>
          <w:sz w:val="28"/>
          <w:szCs w:val="26"/>
        </w:rPr>
        <w:t xml:space="preserve"> и будет действовать с 28.04.2022 года по 27.04.2025 год</w:t>
      </w:r>
      <w:r w:rsidR="00AD7EFF" w:rsidRPr="00733AFE">
        <w:rPr>
          <w:color w:val="000000"/>
          <w:sz w:val="28"/>
          <w:szCs w:val="26"/>
        </w:rPr>
        <w:t xml:space="preserve">. </w:t>
      </w:r>
    </w:p>
    <w:p w:rsidR="00B33675" w:rsidRDefault="00B33675" w:rsidP="00AD7EFF">
      <w:pPr>
        <w:pStyle w:val="a4"/>
        <w:rPr>
          <w:sz w:val="26"/>
          <w:szCs w:val="26"/>
        </w:rPr>
      </w:pPr>
    </w:p>
    <w:p w:rsidR="00DC4DD2" w:rsidRDefault="007A392B" w:rsidP="00DE2D03">
      <w:pPr>
        <w:spacing w:after="0"/>
        <w:jc w:val="center"/>
        <w:rPr>
          <w:b/>
          <w:bCs/>
          <w:color w:val="000000"/>
          <w:sz w:val="28"/>
          <w:szCs w:val="26"/>
        </w:rPr>
      </w:pPr>
      <w:r w:rsidRPr="005168F8">
        <w:rPr>
          <w:rStyle w:val="FontStyle28"/>
          <w:b/>
          <w:sz w:val="28"/>
          <w:szCs w:val="28"/>
        </w:rPr>
        <w:t>2.</w:t>
      </w:r>
      <w:r w:rsidR="00C40B90" w:rsidRPr="005168F8">
        <w:rPr>
          <w:b/>
          <w:bCs/>
          <w:color w:val="000000"/>
          <w:sz w:val="24"/>
          <w:szCs w:val="26"/>
        </w:rPr>
        <w:t xml:space="preserve"> </w:t>
      </w:r>
      <w:r w:rsidR="00C40B90" w:rsidRPr="00C40B90">
        <w:rPr>
          <w:b/>
          <w:bCs/>
          <w:color w:val="000000"/>
          <w:sz w:val="28"/>
          <w:szCs w:val="26"/>
        </w:rPr>
        <w:t>ГАРАНТИИ ПРИ ЗАКЛЮЧЕНИИ, ИЗМЕНЕНИИ И РАСТОРЖЕНИИ ТРУДОВОГО ДОГОВОРА</w:t>
      </w:r>
    </w:p>
    <w:p w:rsidR="00BA0293" w:rsidRPr="00C40B90" w:rsidRDefault="00BA0293" w:rsidP="00DE2D03">
      <w:pPr>
        <w:spacing w:after="0"/>
        <w:jc w:val="center"/>
        <w:rPr>
          <w:sz w:val="24"/>
        </w:rPr>
      </w:pPr>
    </w:p>
    <w:p w:rsidR="00C40B90" w:rsidRPr="00211E2E" w:rsidRDefault="00C40B90" w:rsidP="00DE2D03">
      <w:pPr>
        <w:autoSpaceDE w:val="0"/>
        <w:autoSpaceDN w:val="0"/>
        <w:adjustRightInd w:val="0"/>
        <w:spacing w:after="0"/>
        <w:jc w:val="center"/>
        <w:rPr>
          <w:rStyle w:val="FontStyle22"/>
          <w:rFonts w:eastAsia="Times New Roman" w:cs="Calibri"/>
          <w:bCs w:val="0"/>
          <w:sz w:val="28"/>
          <w:szCs w:val="28"/>
          <w:u w:val="single"/>
          <w:lang w:eastAsia="ar-SA"/>
        </w:rPr>
      </w:pPr>
      <w:r w:rsidRPr="00211E2E">
        <w:rPr>
          <w:rStyle w:val="FontStyle22"/>
          <w:i/>
          <w:sz w:val="28"/>
          <w:szCs w:val="28"/>
          <w:u w:val="single"/>
        </w:rPr>
        <w:t>Заменить в следующей редакции:</w:t>
      </w:r>
    </w:p>
    <w:p w:rsidR="008362EA" w:rsidRDefault="00C40B90" w:rsidP="00AD7E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8"/>
          <w:szCs w:val="26"/>
        </w:rPr>
      </w:pPr>
      <w:r w:rsidRPr="00C40B90">
        <w:rPr>
          <w:color w:val="000000"/>
          <w:sz w:val="28"/>
          <w:szCs w:val="26"/>
        </w:rPr>
        <w:t>2.14. </w:t>
      </w:r>
      <w:r w:rsidR="00AD7EFF" w:rsidRPr="00C40B90">
        <w:rPr>
          <w:color w:val="000000"/>
          <w:sz w:val="28"/>
          <w:szCs w:val="26"/>
        </w:rPr>
        <w:t>При сокращении численности или штата работников, преимущественное право на оставление на работе предоставляется работникам с более высокой производительностью труда и квалификацией. При равной производительности труда и квалификации преимущественное право на оставление на работе предоставляется работникам</w:t>
      </w:r>
      <w:r w:rsidR="00AD7EFF">
        <w:rPr>
          <w:color w:val="000000"/>
          <w:sz w:val="28"/>
          <w:szCs w:val="26"/>
        </w:rPr>
        <w:t xml:space="preserve"> в соответствии с ст. 179 ТК РФ в ред. ФЗ от 30.06.2006 № 90-ФЗ</w:t>
      </w:r>
      <w:r w:rsidR="00AD7EFF" w:rsidRPr="00C40B90">
        <w:rPr>
          <w:color w:val="000000"/>
          <w:sz w:val="28"/>
          <w:szCs w:val="26"/>
        </w:rPr>
        <w:t>:</w:t>
      </w:r>
      <w:r w:rsidR="004F71D1">
        <w:rPr>
          <w:rStyle w:val="FontStyle22"/>
          <w:b w:val="0"/>
          <w:sz w:val="28"/>
          <w:szCs w:val="28"/>
        </w:rPr>
        <w:tab/>
      </w:r>
    </w:p>
    <w:p w:rsidR="005168F8" w:rsidRPr="005168F8" w:rsidRDefault="005168F8" w:rsidP="00DE2D03">
      <w:pPr>
        <w:autoSpaceDE w:val="0"/>
        <w:autoSpaceDN w:val="0"/>
        <w:adjustRightInd w:val="0"/>
        <w:spacing w:after="0" w:line="240" w:lineRule="auto"/>
        <w:jc w:val="both"/>
        <w:rPr>
          <w:rStyle w:val="FontStyle22"/>
          <w:b w:val="0"/>
          <w:bCs w:val="0"/>
          <w:color w:val="000000"/>
          <w:sz w:val="28"/>
          <w:szCs w:val="26"/>
        </w:rPr>
      </w:pPr>
    </w:p>
    <w:p w:rsidR="00B40ED6" w:rsidRDefault="00B87ECB" w:rsidP="00DE2D03">
      <w:pPr>
        <w:pStyle w:val="a4"/>
        <w:spacing w:line="276" w:lineRule="auto"/>
        <w:ind w:left="675"/>
        <w:jc w:val="center"/>
        <w:rPr>
          <w:rStyle w:val="FontStyle22"/>
          <w:sz w:val="28"/>
          <w:szCs w:val="28"/>
        </w:rPr>
      </w:pPr>
      <w:r w:rsidRPr="005168F8">
        <w:rPr>
          <w:rStyle w:val="FontStyle22"/>
          <w:sz w:val="28"/>
          <w:szCs w:val="28"/>
        </w:rPr>
        <w:t>3</w:t>
      </w:r>
      <w:r w:rsidRPr="005168F8">
        <w:rPr>
          <w:rStyle w:val="FontStyle22"/>
          <w:b w:val="0"/>
          <w:sz w:val="28"/>
          <w:szCs w:val="28"/>
        </w:rPr>
        <w:t>.</w:t>
      </w:r>
      <w:r w:rsidR="00686BE2" w:rsidRPr="00B40ED6">
        <w:rPr>
          <w:rStyle w:val="FontStyle22"/>
          <w:sz w:val="28"/>
          <w:szCs w:val="28"/>
        </w:rPr>
        <w:t xml:space="preserve"> </w:t>
      </w:r>
      <w:r w:rsidR="005168F8" w:rsidRPr="005168F8">
        <w:rPr>
          <w:rStyle w:val="FontStyle22"/>
          <w:sz w:val="28"/>
          <w:szCs w:val="28"/>
        </w:rPr>
        <w:t>РАБОЧЕЕ ВРЕМЯ И ВРЕМЯ ОТДЫХА</w:t>
      </w:r>
    </w:p>
    <w:p w:rsidR="00B87ECB" w:rsidRPr="00B40ED6" w:rsidRDefault="00B87ECB" w:rsidP="00DE2D03">
      <w:pPr>
        <w:pStyle w:val="a4"/>
        <w:spacing w:line="276" w:lineRule="auto"/>
        <w:ind w:left="675"/>
        <w:jc w:val="both"/>
        <w:rPr>
          <w:rStyle w:val="FontStyle22"/>
          <w:rFonts w:asciiTheme="minorHAnsi" w:hAnsiTheme="minorHAnsi" w:cstheme="minorBidi"/>
          <w:b w:val="0"/>
          <w:bCs w:val="0"/>
          <w:i/>
          <w:sz w:val="28"/>
          <w:szCs w:val="28"/>
        </w:rPr>
      </w:pPr>
    </w:p>
    <w:p w:rsidR="00AB0C8E" w:rsidRPr="00BE24E9" w:rsidRDefault="005168F8" w:rsidP="00BE24E9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8"/>
          <w:szCs w:val="28"/>
          <w:u w:val="single"/>
          <w:lang w:eastAsia="ar-SA"/>
        </w:rPr>
      </w:pPr>
      <w:r w:rsidRPr="00211E2E">
        <w:rPr>
          <w:rStyle w:val="FontStyle22"/>
          <w:i/>
          <w:sz w:val="28"/>
          <w:szCs w:val="28"/>
          <w:u w:val="single"/>
        </w:rPr>
        <w:t>Заменить в следующей редакции:</w:t>
      </w:r>
    </w:p>
    <w:p w:rsidR="005168F8" w:rsidRPr="00AD7EFF" w:rsidRDefault="005168F8" w:rsidP="00AD7EF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6"/>
        </w:rPr>
      </w:pPr>
      <w:r w:rsidRPr="005168F8">
        <w:rPr>
          <w:color w:val="000000"/>
          <w:spacing w:val="-2"/>
          <w:sz w:val="28"/>
          <w:szCs w:val="26"/>
          <w:highlight w:val="white"/>
        </w:rPr>
        <w:t xml:space="preserve">3.5. </w:t>
      </w:r>
      <w:r w:rsidR="00AD7EFF" w:rsidRPr="005168F8">
        <w:rPr>
          <w:color w:val="000000"/>
          <w:sz w:val="28"/>
          <w:szCs w:val="26"/>
        </w:rPr>
        <w:t xml:space="preserve">Продолжительность учебных занятий, а также перерывов между ними, регулируется расписанием учебных занятий с учетом санитарно-эпидемиологических правил и нормативов (СанПиН) (Приказ Минобрнауки </w:t>
      </w:r>
      <w:r w:rsidR="00AD7EFF">
        <w:rPr>
          <w:color w:val="000000"/>
          <w:sz w:val="28"/>
          <w:szCs w:val="26"/>
        </w:rPr>
        <w:t>России от 11.05.2016 № 536</w:t>
      </w:r>
      <w:r w:rsidR="00AD7EFF" w:rsidRPr="005168F8">
        <w:rPr>
          <w:color w:val="000000"/>
          <w:sz w:val="28"/>
          <w:szCs w:val="26"/>
        </w:rPr>
        <w:t>).</w:t>
      </w:r>
      <w:r>
        <w:rPr>
          <w:rStyle w:val="FontStyle22"/>
          <w:b w:val="0"/>
          <w:sz w:val="28"/>
          <w:szCs w:val="28"/>
        </w:rPr>
        <w:tab/>
      </w:r>
    </w:p>
    <w:p w:rsidR="0057626D" w:rsidRDefault="0057626D" w:rsidP="00DE2D0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6"/>
        </w:rPr>
      </w:pPr>
    </w:p>
    <w:p w:rsidR="00197EC6" w:rsidRDefault="00197EC6" w:rsidP="00DE2D0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6"/>
        </w:rPr>
      </w:pPr>
    </w:p>
    <w:p w:rsidR="00197EC6" w:rsidRDefault="00197EC6" w:rsidP="00DE2D0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6"/>
        </w:rPr>
      </w:pPr>
    </w:p>
    <w:p w:rsidR="00197EC6" w:rsidRDefault="00197EC6" w:rsidP="00DE2D0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6"/>
        </w:rPr>
      </w:pPr>
    </w:p>
    <w:p w:rsidR="007A4F5E" w:rsidRPr="007A4F5E" w:rsidRDefault="007A4F5E" w:rsidP="007A4F5E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8"/>
          <w:szCs w:val="28"/>
          <w:u w:val="single"/>
          <w:lang w:eastAsia="ar-SA"/>
        </w:rPr>
      </w:pPr>
      <w:r w:rsidRPr="00211E2E">
        <w:rPr>
          <w:rStyle w:val="FontStyle22"/>
          <w:i/>
          <w:sz w:val="28"/>
          <w:szCs w:val="28"/>
          <w:u w:val="single"/>
        </w:rPr>
        <w:lastRenderedPageBreak/>
        <w:t>Заменить в следующей редакции:</w:t>
      </w:r>
    </w:p>
    <w:p w:rsidR="007A4F5E" w:rsidRPr="007A4F5E" w:rsidRDefault="007A4F5E" w:rsidP="00AD7E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 xml:space="preserve">Л. 10, </w:t>
      </w:r>
      <w:proofErr w:type="spellStart"/>
      <w:r>
        <w:rPr>
          <w:color w:val="000000"/>
          <w:sz w:val="28"/>
          <w:szCs w:val="26"/>
        </w:rPr>
        <w:t>абз</w:t>
      </w:r>
      <w:proofErr w:type="spellEnd"/>
      <w:r>
        <w:rPr>
          <w:color w:val="000000"/>
          <w:sz w:val="28"/>
          <w:szCs w:val="26"/>
        </w:rPr>
        <w:t xml:space="preserve">. 8. </w:t>
      </w:r>
      <w:r w:rsidR="00AD7EFF" w:rsidRPr="007A4F5E">
        <w:rPr>
          <w:color w:val="000000"/>
          <w:sz w:val="28"/>
          <w:szCs w:val="26"/>
        </w:rPr>
        <w:t>Не допускается привлечение к сверхурочной работе беременных женщин, работников в возрасте до восемнадцати лет, других категорий работников в соответствии с настоящим Кодексом и иными федеральными законами. Привлечение к сверхурочной работе инвалидов, женщин, имеющих детей в возрасте до трех лет</w:t>
      </w:r>
      <w:r w:rsidR="00AD7EFF">
        <w:rPr>
          <w:color w:val="000000"/>
          <w:sz w:val="28"/>
          <w:szCs w:val="26"/>
        </w:rPr>
        <w:t>, матерей и отцов, воспитывающих без супруга (супруги) детей в возрасте до четырнадцати лет, опекунов детей указанного возраста</w:t>
      </w:r>
      <w:r w:rsidR="00AD7EFF" w:rsidRPr="007A4F5E">
        <w:rPr>
          <w:color w:val="000000"/>
          <w:sz w:val="28"/>
          <w:szCs w:val="26"/>
        </w:rPr>
        <w:t>,</w:t>
      </w:r>
      <w:r w:rsidR="00AD7EFF">
        <w:rPr>
          <w:color w:val="000000"/>
          <w:sz w:val="28"/>
          <w:szCs w:val="26"/>
        </w:rPr>
        <w:t xml:space="preserve"> родителей, имеющего ребёнка возрасте до четырнадцати лет, в случае, если другой родитель работает вахтовым методом, а также работников, имеющих трех и более детей в возрасте до восемнадцати лет, в период до достижения младшим из детей возраста четырнадцати лет </w:t>
      </w:r>
      <w:r w:rsidR="00AD7EFF" w:rsidRPr="007A4F5E">
        <w:rPr>
          <w:color w:val="000000"/>
          <w:sz w:val="28"/>
          <w:szCs w:val="26"/>
        </w:rPr>
        <w:t xml:space="preserve"> допускается только с их письменного согласия и при условии, если это не запрещено им по состоянию здоровья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При этом инвалиды, женщины, имеющие детей в возрасте до трех лет, должны быть под подпись ознакомлены со своим правом отказаться от сверхурочной работы.</w:t>
      </w:r>
    </w:p>
    <w:p w:rsidR="007A4F5E" w:rsidRPr="007A4F5E" w:rsidRDefault="007A4F5E" w:rsidP="00DE2D0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000000"/>
          <w:sz w:val="32"/>
          <w:szCs w:val="26"/>
        </w:rPr>
      </w:pPr>
    </w:p>
    <w:p w:rsidR="00196B14" w:rsidRDefault="00196B14" w:rsidP="00DE2D0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28"/>
          <w:szCs w:val="26"/>
        </w:rPr>
      </w:pPr>
      <w:r w:rsidRPr="00196B14">
        <w:rPr>
          <w:b/>
          <w:bCs/>
          <w:color w:val="000000"/>
          <w:sz w:val="28"/>
          <w:szCs w:val="26"/>
        </w:rPr>
        <w:t>4. ОПЛАТА И НОРМИРОВАНИЕ ТРУДА</w:t>
      </w:r>
    </w:p>
    <w:p w:rsidR="00196B14" w:rsidRDefault="00196B14" w:rsidP="00DE2D03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28"/>
          <w:szCs w:val="26"/>
        </w:rPr>
      </w:pPr>
    </w:p>
    <w:p w:rsidR="00BF292E" w:rsidRPr="00BE24E9" w:rsidRDefault="00BF292E" w:rsidP="00BE24E9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8"/>
          <w:szCs w:val="28"/>
          <w:u w:val="single"/>
          <w:lang w:eastAsia="ar-SA"/>
        </w:rPr>
      </w:pPr>
      <w:r w:rsidRPr="00211E2E">
        <w:rPr>
          <w:rStyle w:val="FontStyle22"/>
          <w:i/>
          <w:sz w:val="28"/>
          <w:szCs w:val="28"/>
          <w:u w:val="single"/>
        </w:rPr>
        <w:t>Заменить в следующей редакции:</w:t>
      </w:r>
    </w:p>
    <w:p w:rsidR="00AD7EFF" w:rsidRPr="00BF292E" w:rsidRDefault="00196B14" w:rsidP="00AD7EFF">
      <w:pPr>
        <w:autoSpaceDE w:val="0"/>
        <w:autoSpaceDN w:val="0"/>
        <w:adjustRightInd w:val="0"/>
        <w:spacing w:after="0"/>
        <w:ind w:firstLine="709"/>
        <w:jc w:val="both"/>
        <w:rPr>
          <w:color w:val="000000"/>
          <w:sz w:val="28"/>
          <w:szCs w:val="26"/>
        </w:rPr>
      </w:pPr>
      <w:r w:rsidRPr="00196B14">
        <w:rPr>
          <w:color w:val="000000"/>
          <w:sz w:val="28"/>
          <w:szCs w:val="26"/>
        </w:rPr>
        <w:t xml:space="preserve">4.6. </w:t>
      </w:r>
      <w:r w:rsidR="00AD7EFF">
        <w:rPr>
          <w:rStyle w:val="FontStyle22"/>
          <w:b w:val="0"/>
          <w:sz w:val="28"/>
          <w:szCs w:val="28"/>
        </w:rPr>
        <w:t xml:space="preserve">В соответствии с ст. 136 ТК РФ в ред. ФЗ от 23.04.2012 № 35-ФЗ </w:t>
      </w:r>
      <w:r w:rsidR="00AD7EFF">
        <w:rPr>
          <w:color w:val="000000"/>
          <w:sz w:val="28"/>
          <w:szCs w:val="26"/>
        </w:rPr>
        <w:t>р</w:t>
      </w:r>
      <w:r w:rsidR="00AD7EFF" w:rsidRPr="00196B14">
        <w:rPr>
          <w:color w:val="000000"/>
          <w:sz w:val="28"/>
          <w:szCs w:val="26"/>
        </w:rPr>
        <w:t xml:space="preserve">аботодатель обязан </w:t>
      </w:r>
      <w:r w:rsidR="00AD7EFF">
        <w:rPr>
          <w:color w:val="000000"/>
          <w:sz w:val="28"/>
          <w:szCs w:val="26"/>
        </w:rPr>
        <w:t>п</w:t>
      </w:r>
      <w:r w:rsidR="00AD7EFF" w:rsidRPr="00BF292E">
        <w:rPr>
          <w:color w:val="000000"/>
          <w:sz w:val="28"/>
          <w:szCs w:val="26"/>
        </w:rPr>
        <w:t>ри выплате заработной платы извещать в письменной форме каждого работника:</w:t>
      </w:r>
    </w:p>
    <w:p w:rsidR="00AD7EFF" w:rsidRPr="00BF292E" w:rsidRDefault="00AD7EFF" w:rsidP="00AD7E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8"/>
          <w:szCs w:val="26"/>
        </w:rPr>
      </w:pPr>
      <w:r w:rsidRPr="00BF292E">
        <w:rPr>
          <w:color w:val="000000"/>
          <w:sz w:val="28"/>
          <w:szCs w:val="26"/>
        </w:rPr>
        <w:t>1) о составных частях заработной платы, причитающейся ему за соответствующий период;</w:t>
      </w:r>
    </w:p>
    <w:p w:rsidR="00AD7EFF" w:rsidRPr="00BF292E" w:rsidRDefault="00AD7EFF" w:rsidP="00AD7E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8"/>
          <w:szCs w:val="26"/>
        </w:rPr>
      </w:pPr>
      <w:r w:rsidRPr="00BF292E">
        <w:rPr>
          <w:color w:val="000000"/>
          <w:sz w:val="28"/>
          <w:szCs w:val="26"/>
        </w:rPr>
        <w:t>2) о размерах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AD7EFF" w:rsidRPr="00BF292E" w:rsidRDefault="00AD7EFF" w:rsidP="00AD7E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8"/>
          <w:szCs w:val="26"/>
        </w:rPr>
      </w:pPr>
      <w:r w:rsidRPr="00BF292E">
        <w:rPr>
          <w:color w:val="000000"/>
          <w:sz w:val="28"/>
          <w:szCs w:val="26"/>
        </w:rPr>
        <w:t>3) о размерах и об основаниях произведенных удержаний;</w:t>
      </w:r>
    </w:p>
    <w:p w:rsidR="00AD7EFF" w:rsidRPr="00BF292E" w:rsidRDefault="00AD7EFF" w:rsidP="00AD7E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8"/>
          <w:szCs w:val="26"/>
        </w:rPr>
      </w:pPr>
      <w:r w:rsidRPr="00BF292E">
        <w:rPr>
          <w:color w:val="000000"/>
          <w:sz w:val="28"/>
          <w:szCs w:val="26"/>
        </w:rPr>
        <w:t>4) об общей денежной сумме, подлежащей выплате.</w:t>
      </w:r>
    </w:p>
    <w:p w:rsidR="00AD7EFF" w:rsidRDefault="00AD7EFF" w:rsidP="00AD7E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8"/>
          <w:szCs w:val="26"/>
        </w:rPr>
      </w:pPr>
      <w:r w:rsidRPr="00196B14">
        <w:rPr>
          <w:color w:val="000000"/>
          <w:sz w:val="28"/>
          <w:szCs w:val="26"/>
        </w:rPr>
        <w:t>Форма расчетного листка утверждается работодателем с учетом мнения выборного органа первичной профсоюзной организации.</w:t>
      </w:r>
    </w:p>
    <w:p w:rsidR="00360025" w:rsidRDefault="00360025" w:rsidP="00DE2D03">
      <w:pPr>
        <w:spacing w:after="0"/>
        <w:rPr>
          <w:rStyle w:val="FontStyle22"/>
          <w:b w:val="0"/>
          <w:bCs w:val="0"/>
          <w:color w:val="000000"/>
          <w:sz w:val="28"/>
          <w:szCs w:val="26"/>
        </w:rPr>
      </w:pPr>
    </w:p>
    <w:p w:rsidR="00360025" w:rsidRDefault="00360025" w:rsidP="00DE2D03">
      <w:pPr>
        <w:spacing w:after="0"/>
        <w:jc w:val="center"/>
        <w:rPr>
          <w:b/>
          <w:bCs/>
          <w:color w:val="000000"/>
          <w:sz w:val="28"/>
          <w:szCs w:val="26"/>
        </w:rPr>
      </w:pPr>
      <w:r w:rsidRPr="00360025">
        <w:rPr>
          <w:b/>
          <w:bCs/>
          <w:color w:val="000000"/>
          <w:sz w:val="28"/>
          <w:szCs w:val="26"/>
        </w:rPr>
        <w:t>5. ОХРАНА ТРУДА И ЗДОРОВЬЯ</w:t>
      </w:r>
    </w:p>
    <w:p w:rsidR="00BA0293" w:rsidRPr="00BE24E9" w:rsidRDefault="00BA0293" w:rsidP="00DE2D03">
      <w:pPr>
        <w:spacing w:after="0"/>
        <w:jc w:val="center"/>
        <w:rPr>
          <w:rStyle w:val="FontStyle22"/>
          <w:b w:val="0"/>
          <w:sz w:val="28"/>
          <w:szCs w:val="28"/>
        </w:rPr>
      </w:pPr>
    </w:p>
    <w:p w:rsidR="00BA0293" w:rsidRPr="00BE24E9" w:rsidRDefault="00360025" w:rsidP="00BE24E9">
      <w:pPr>
        <w:autoSpaceDE w:val="0"/>
        <w:autoSpaceDN w:val="0"/>
        <w:adjustRightInd w:val="0"/>
        <w:spacing w:after="0"/>
        <w:jc w:val="center"/>
        <w:rPr>
          <w:rStyle w:val="FontStyle22"/>
          <w:i/>
          <w:sz w:val="28"/>
          <w:szCs w:val="28"/>
          <w:u w:val="single"/>
        </w:rPr>
      </w:pPr>
      <w:r w:rsidRPr="00211E2E">
        <w:rPr>
          <w:rStyle w:val="FontStyle22"/>
          <w:i/>
          <w:sz w:val="28"/>
          <w:szCs w:val="28"/>
          <w:u w:val="single"/>
        </w:rPr>
        <w:t>Заменить в следующей редакции:</w:t>
      </w:r>
    </w:p>
    <w:p w:rsidR="00211A9E" w:rsidRPr="00197EC6" w:rsidRDefault="00360025" w:rsidP="00197EC6">
      <w:pPr>
        <w:spacing w:after="0"/>
        <w:ind w:firstLine="708"/>
        <w:jc w:val="both"/>
        <w:rPr>
          <w:bCs/>
          <w:sz w:val="28"/>
          <w:szCs w:val="28"/>
        </w:rPr>
      </w:pPr>
      <w:r w:rsidRPr="00360025">
        <w:rPr>
          <w:color w:val="000000"/>
          <w:sz w:val="28"/>
          <w:szCs w:val="26"/>
        </w:rPr>
        <w:t xml:space="preserve">6.1.3. </w:t>
      </w:r>
      <w:r w:rsidR="00AD7EFF" w:rsidRPr="00360025">
        <w:rPr>
          <w:color w:val="000000"/>
          <w:sz w:val="28"/>
          <w:szCs w:val="26"/>
        </w:rPr>
        <w:t>Использовать возможность возврата части страховых взносов (до 20%) на предупредительные меры по улучшению условий и охраны труда, предупреждению производственного травматизма</w:t>
      </w:r>
      <w:r w:rsidR="00AD7EFF">
        <w:rPr>
          <w:color w:val="000000"/>
          <w:sz w:val="28"/>
          <w:szCs w:val="26"/>
        </w:rPr>
        <w:t xml:space="preserve"> в соответствии с приказом Минтруда России от 14.07.2021 № 467</w:t>
      </w:r>
      <w:r w:rsidR="00AD7EFF" w:rsidRPr="00360025">
        <w:rPr>
          <w:color w:val="000000"/>
          <w:sz w:val="28"/>
          <w:szCs w:val="26"/>
        </w:rPr>
        <w:t>н.</w:t>
      </w:r>
    </w:p>
    <w:p w:rsidR="00BE24E9" w:rsidRPr="00BA0293" w:rsidRDefault="00BE24E9" w:rsidP="0088109E">
      <w:pPr>
        <w:pStyle w:val="a4"/>
        <w:rPr>
          <w:rFonts w:ascii="Times New Roman" w:hAnsi="Times New Roman" w:cs="Times New Roman"/>
          <w:b/>
          <w:sz w:val="28"/>
        </w:rPr>
      </w:pPr>
    </w:p>
    <w:p w:rsidR="00DC4DD2" w:rsidRDefault="00C93844" w:rsidP="00BA0293">
      <w:pPr>
        <w:pStyle w:val="a4"/>
      </w:pPr>
      <w:r>
        <w:rPr>
          <w:noProof/>
        </w:rPr>
        <w:drawing>
          <wp:inline distT="0" distB="0" distL="0" distR="0" wp14:anchorId="157D54E1" wp14:editId="4C0A0AAE">
            <wp:extent cx="5940425" cy="8464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C4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4905" w:rsidRDefault="00824905" w:rsidP="00CD3A2D">
      <w:pPr>
        <w:spacing w:after="0" w:line="240" w:lineRule="auto"/>
      </w:pPr>
      <w:r>
        <w:separator/>
      </w:r>
    </w:p>
  </w:endnote>
  <w:endnote w:type="continuationSeparator" w:id="0">
    <w:p w:rsidR="00824905" w:rsidRDefault="00824905" w:rsidP="00CD3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4905" w:rsidRDefault="00824905" w:rsidP="00CD3A2D">
      <w:pPr>
        <w:spacing w:after="0" w:line="240" w:lineRule="auto"/>
      </w:pPr>
      <w:r>
        <w:separator/>
      </w:r>
    </w:p>
  </w:footnote>
  <w:footnote w:type="continuationSeparator" w:id="0">
    <w:p w:rsidR="00824905" w:rsidRDefault="00824905" w:rsidP="00CD3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D0B53"/>
    <w:multiLevelType w:val="multilevel"/>
    <w:tmpl w:val="43881DE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17C0586B"/>
    <w:multiLevelType w:val="hybridMultilevel"/>
    <w:tmpl w:val="75F6FE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01311"/>
    <w:multiLevelType w:val="multilevel"/>
    <w:tmpl w:val="45EE0AE6"/>
    <w:lvl w:ilvl="0">
      <w:start w:val="4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25C49D9"/>
    <w:multiLevelType w:val="multilevel"/>
    <w:tmpl w:val="4FFAA23A"/>
    <w:lvl w:ilvl="0">
      <w:start w:val="3"/>
      <w:numFmt w:val="decimal"/>
      <w:lvlText w:val="%1."/>
      <w:lvlJc w:val="left"/>
      <w:pPr>
        <w:ind w:left="675" w:hanging="675"/>
      </w:pPr>
      <w:rPr>
        <w:b/>
      </w:rPr>
    </w:lvl>
    <w:lvl w:ilvl="1">
      <w:start w:val="6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 w15:restartNumberingAfterBreak="0">
    <w:nsid w:val="249359E8"/>
    <w:multiLevelType w:val="hybridMultilevel"/>
    <w:tmpl w:val="E3C81F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57F4D"/>
    <w:multiLevelType w:val="hybridMultilevel"/>
    <w:tmpl w:val="E7FAF9B2"/>
    <w:lvl w:ilvl="0" w:tplc="0419000B">
      <w:start w:val="1"/>
      <w:numFmt w:val="bullet"/>
      <w:lvlText w:val=""/>
      <w:lvlJc w:val="left"/>
      <w:pPr>
        <w:ind w:left="1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6" w15:restartNumberingAfterBreak="0">
    <w:nsid w:val="3D942A3D"/>
    <w:multiLevelType w:val="hybridMultilevel"/>
    <w:tmpl w:val="87009D4A"/>
    <w:lvl w:ilvl="0" w:tplc="0419000B">
      <w:start w:val="1"/>
      <w:numFmt w:val="bullet"/>
      <w:lvlText w:val=""/>
      <w:lvlJc w:val="left"/>
      <w:pPr>
        <w:ind w:left="1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7" w15:restartNumberingAfterBreak="0">
    <w:nsid w:val="40234D50"/>
    <w:multiLevelType w:val="hybridMultilevel"/>
    <w:tmpl w:val="12E2D4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1E75531"/>
    <w:multiLevelType w:val="hybridMultilevel"/>
    <w:tmpl w:val="CD0264E0"/>
    <w:lvl w:ilvl="0" w:tplc="22627FBC">
      <w:start w:val="1"/>
      <w:numFmt w:val="decimal"/>
      <w:lvlText w:val="%1."/>
      <w:lvlJc w:val="left"/>
      <w:pPr>
        <w:ind w:left="4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6" w:hanging="360"/>
      </w:pPr>
    </w:lvl>
    <w:lvl w:ilvl="2" w:tplc="0419001B" w:tentative="1">
      <w:start w:val="1"/>
      <w:numFmt w:val="lowerRoman"/>
      <w:lvlText w:val="%3."/>
      <w:lvlJc w:val="right"/>
      <w:pPr>
        <w:ind w:left="6336" w:hanging="180"/>
      </w:pPr>
    </w:lvl>
    <w:lvl w:ilvl="3" w:tplc="0419000F" w:tentative="1">
      <w:start w:val="1"/>
      <w:numFmt w:val="decimal"/>
      <w:lvlText w:val="%4."/>
      <w:lvlJc w:val="left"/>
      <w:pPr>
        <w:ind w:left="7056" w:hanging="360"/>
      </w:pPr>
    </w:lvl>
    <w:lvl w:ilvl="4" w:tplc="04190019" w:tentative="1">
      <w:start w:val="1"/>
      <w:numFmt w:val="lowerLetter"/>
      <w:lvlText w:val="%5."/>
      <w:lvlJc w:val="left"/>
      <w:pPr>
        <w:ind w:left="7776" w:hanging="360"/>
      </w:pPr>
    </w:lvl>
    <w:lvl w:ilvl="5" w:tplc="0419001B" w:tentative="1">
      <w:start w:val="1"/>
      <w:numFmt w:val="lowerRoman"/>
      <w:lvlText w:val="%6."/>
      <w:lvlJc w:val="right"/>
      <w:pPr>
        <w:ind w:left="8496" w:hanging="180"/>
      </w:pPr>
    </w:lvl>
    <w:lvl w:ilvl="6" w:tplc="0419000F" w:tentative="1">
      <w:start w:val="1"/>
      <w:numFmt w:val="decimal"/>
      <w:lvlText w:val="%7."/>
      <w:lvlJc w:val="left"/>
      <w:pPr>
        <w:ind w:left="9216" w:hanging="360"/>
      </w:pPr>
    </w:lvl>
    <w:lvl w:ilvl="7" w:tplc="04190019" w:tentative="1">
      <w:start w:val="1"/>
      <w:numFmt w:val="lowerLetter"/>
      <w:lvlText w:val="%8."/>
      <w:lvlJc w:val="left"/>
      <w:pPr>
        <w:ind w:left="9936" w:hanging="360"/>
      </w:pPr>
    </w:lvl>
    <w:lvl w:ilvl="8" w:tplc="041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9" w15:restartNumberingAfterBreak="0">
    <w:nsid w:val="51F1582E"/>
    <w:multiLevelType w:val="hybridMultilevel"/>
    <w:tmpl w:val="4F8872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EA6C44"/>
    <w:multiLevelType w:val="hybridMultilevel"/>
    <w:tmpl w:val="1244FA2C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5A3B4F0C"/>
    <w:multiLevelType w:val="hybridMultilevel"/>
    <w:tmpl w:val="90AA3B96"/>
    <w:lvl w:ilvl="0" w:tplc="DCE017C6">
      <w:start w:val="1"/>
      <w:numFmt w:val="decimal"/>
      <w:lvlText w:val="%1."/>
      <w:lvlJc w:val="left"/>
      <w:pPr>
        <w:ind w:left="3054" w:hanging="360"/>
      </w:pPr>
      <w:rPr>
        <w:rFonts w:hint="default"/>
        <w:sz w:val="42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2" w15:restartNumberingAfterBreak="0">
    <w:nsid w:val="5C6317AD"/>
    <w:multiLevelType w:val="hybridMultilevel"/>
    <w:tmpl w:val="DFF43D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3034C"/>
    <w:multiLevelType w:val="hybridMultilevel"/>
    <w:tmpl w:val="78CA6C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0949D9A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C542F"/>
    <w:multiLevelType w:val="hybridMultilevel"/>
    <w:tmpl w:val="96364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0C3917"/>
    <w:multiLevelType w:val="hybridMultilevel"/>
    <w:tmpl w:val="B720C5AA"/>
    <w:lvl w:ilvl="0" w:tplc="CBECD096">
      <w:start w:val="1"/>
      <w:numFmt w:val="decimal"/>
      <w:lvlText w:val="%1."/>
      <w:lvlJc w:val="left"/>
      <w:pPr>
        <w:ind w:left="3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ind w:left="9174" w:hanging="180"/>
      </w:pPr>
    </w:lvl>
  </w:abstractNum>
  <w:num w:numId="1">
    <w:abstractNumId w:va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4"/>
  </w:num>
  <w:num w:numId="5">
    <w:abstractNumId w:val="1"/>
  </w:num>
  <w:num w:numId="6">
    <w:abstractNumId w:val="3"/>
    <w:lvlOverride w:ilvl="0">
      <w:startOverride w:val="3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6"/>
  </w:num>
  <w:num w:numId="10">
    <w:abstractNumId w:val="5"/>
  </w:num>
  <w:num w:numId="11">
    <w:abstractNumId w:val="12"/>
  </w:num>
  <w:num w:numId="12">
    <w:abstractNumId w:val="7"/>
  </w:num>
  <w:num w:numId="13">
    <w:abstractNumId w:val="10"/>
  </w:num>
  <w:num w:numId="14">
    <w:abstractNumId w:val="9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600"/>
    <w:rsid w:val="00000D1C"/>
    <w:rsid w:val="0000341E"/>
    <w:rsid w:val="0001134E"/>
    <w:rsid w:val="000209F5"/>
    <w:rsid w:val="000215C7"/>
    <w:rsid w:val="0005341F"/>
    <w:rsid w:val="00062007"/>
    <w:rsid w:val="00092A34"/>
    <w:rsid w:val="000A7051"/>
    <w:rsid w:val="000C07FD"/>
    <w:rsid w:val="001149E3"/>
    <w:rsid w:val="001422C4"/>
    <w:rsid w:val="00160F06"/>
    <w:rsid w:val="00196377"/>
    <w:rsid w:val="00196B14"/>
    <w:rsid w:val="00196BD2"/>
    <w:rsid w:val="00197EC6"/>
    <w:rsid w:val="00202298"/>
    <w:rsid w:val="00211A9E"/>
    <w:rsid w:val="00211E2E"/>
    <w:rsid w:val="0021290B"/>
    <w:rsid w:val="00213481"/>
    <w:rsid w:val="00232ED2"/>
    <w:rsid w:val="0024120A"/>
    <w:rsid w:val="002461F1"/>
    <w:rsid w:val="002469F8"/>
    <w:rsid w:val="002512A4"/>
    <w:rsid w:val="00263935"/>
    <w:rsid w:val="002756C6"/>
    <w:rsid w:val="00281193"/>
    <w:rsid w:val="00286BBD"/>
    <w:rsid w:val="002B2470"/>
    <w:rsid w:val="002D7CE9"/>
    <w:rsid w:val="002E0CAF"/>
    <w:rsid w:val="00304411"/>
    <w:rsid w:val="003057D2"/>
    <w:rsid w:val="0031018A"/>
    <w:rsid w:val="00325C83"/>
    <w:rsid w:val="00337303"/>
    <w:rsid w:val="00360025"/>
    <w:rsid w:val="00365121"/>
    <w:rsid w:val="0037222A"/>
    <w:rsid w:val="003815B8"/>
    <w:rsid w:val="00384B4E"/>
    <w:rsid w:val="00387FF0"/>
    <w:rsid w:val="00395911"/>
    <w:rsid w:val="003959C3"/>
    <w:rsid w:val="003B1EE2"/>
    <w:rsid w:val="003D029E"/>
    <w:rsid w:val="003E56EA"/>
    <w:rsid w:val="004018B7"/>
    <w:rsid w:val="00430CF6"/>
    <w:rsid w:val="00461C4C"/>
    <w:rsid w:val="00463247"/>
    <w:rsid w:val="00463BB5"/>
    <w:rsid w:val="00481920"/>
    <w:rsid w:val="004938AC"/>
    <w:rsid w:val="00497C49"/>
    <w:rsid w:val="004A348E"/>
    <w:rsid w:val="004E5CE2"/>
    <w:rsid w:val="004F71D1"/>
    <w:rsid w:val="005009ED"/>
    <w:rsid w:val="005168F8"/>
    <w:rsid w:val="00532B70"/>
    <w:rsid w:val="0053664F"/>
    <w:rsid w:val="00543F75"/>
    <w:rsid w:val="0055274C"/>
    <w:rsid w:val="00555946"/>
    <w:rsid w:val="0057626D"/>
    <w:rsid w:val="00592988"/>
    <w:rsid w:val="00594EBB"/>
    <w:rsid w:val="005A0A7B"/>
    <w:rsid w:val="005C6DB0"/>
    <w:rsid w:val="005D3543"/>
    <w:rsid w:val="005D7637"/>
    <w:rsid w:val="005E0650"/>
    <w:rsid w:val="005E07A0"/>
    <w:rsid w:val="005F47F1"/>
    <w:rsid w:val="00601D57"/>
    <w:rsid w:val="00610802"/>
    <w:rsid w:val="00653930"/>
    <w:rsid w:val="006753C4"/>
    <w:rsid w:val="006843AB"/>
    <w:rsid w:val="00686BE2"/>
    <w:rsid w:val="0069149B"/>
    <w:rsid w:val="006A7C6E"/>
    <w:rsid w:val="006B2A97"/>
    <w:rsid w:val="006B43D5"/>
    <w:rsid w:val="006D5A08"/>
    <w:rsid w:val="006E47C7"/>
    <w:rsid w:val="00713CF0"/>
    <w:rsid w:val="00714726"/>
    <w:rsid w:val="00733AFE"/>
    <w:rsid w:val="0076213C"/>
    <w:rsid w:val="00785C62"/>
    <w:rsid w:val="007A392B"/>
    <w:rsid w:val="007A4D6C"/>
    <w:rsid w:val="007A4F5E"/>
    <w:rsid w:val="007E30CC"/>
    <w:rsid w:val="007F0575"/>
    <w:rsid w:val="00824905"/>
    <w:rsid w:val="0082651D"/>
    <w:rsid w:val="0083093C"/>
    <w:rsid w:val="008362EA"/>
    <w:rsid w:val="00843A5C"/>
    <w:rsid w:val="00852D12"/>
    <w:rsid w:val="0085397C"/>
    <w:rsid w:val="008577A8"/>
    <w:rsid w:val="0088109E"/>
    <w:rsid w:val="0088595A"/>
    <w:rsid w:val="00897600"/>
    <w:rsid w:val="008C1DF9"/>
    <w:rsid w:val="008C77F1"/>
    <w:rsid w:val="009067E3"/>
    <w:rsid w:val="00942F17"/>
    <w:rsid w:val="009A6C5A"/>
    <w:rsid w:val="009C5670"/>
    <w:rsid w:val="009F2430"/>
    <w:rsid w:val="009F6FF9"/>
    <w:rsid w:val="00A02ADE"/>
    <w:rsid w:val="00A67C0C"/>
    <w:rsid w:val="00AB0C8E"/>
    <w:rsid w:val="00AB79E0"/>
    <w:rsid w:val="00AD3478"/>
    <w:rsid w:val="00AD39CE"/>
    <w:rsid w:val="00AD7EFF"/>
    <w:rsid w:val="00AE620F"/>
    <w:rsid w:val="00AF1C66"/>
    <w:rsid w:val="00AF56CE"/>
    <w:rsid w:val="00B3047E"/>
    <w:rsid w:val="00B33675"/>
    <w:rsid w:val="00B3531C"/>
    <w:rsid w:val="00B40ED6"/>
    <w:rsid w:val="00B5394B"/>
    <w:rsid w:val="00B55E04"/>
    <w:rsid w:val="00B87ECB"/>
    <w:rsid w:val="00BA0293"/>
    <w:rsid w:val="00BD2216"/>
    <w:rsid w:val="00BE24E9"/>
    <w:rsid w:val="00BF292E"/>
    <w:rsid w:val="00BF7B37"/>
    <w:rsid w:val="00C03050"/>
    <w:rsid w:val="00C40B90"/>
    <w:rsid w:val="00C44CBB"/>
    <w:rsid w:val="00C7016A"/>
    <w:rsid w:val="00C73C9E"/>
    <w:rsid w:val="00C909AD"/>
    <w:rsid w:val="00C93844"/>
    <w:rsid w:val="00CA620C"/>
    <w:rsid w:val="00CB7606"/>
    <w:rsid w:val="00CC2B8E"/>
    <w:rsid w:val="00CD3A2D"/>
    <w:rsid w:val="00CE630C"/>
    <w:rsid w:val="00CE7D04"/>
    <w:rsid w:val="00D0172A"/>
    <w:rsid w:val="00D040C5"/>
    <w:rsid w:val="00D16946"/>
    <w:rsid w:val="00D343A9"/>
    <w:rsid w:val="00D4444A"/>
    <w:rsid w:val="00D465AE"/>
    <w:rsid w:val="00D56AA9"/>
    <w:rsid w:val="00D83913"/>
    <w:rsid w:val="00D8528F"/>
    <w:rsid w:val="00D9465B"/>
    <w:rsid w:val="00DA6A34"/>
    <w:rsid w:val="00DC4DD2"/>
    <w:rsid w:val="00DD5F43"/>
    <w:rsid w:val="00DE2D03"/>
    <w:rsid w:val="00DF6488"/>
    <w:rsid w:val="00E22067"/>
    <w:rsid w:val="00E516DC"/>
    <w:rsid w:val="00E554B9"/>
    <w:rsid w:val="00E61D1A"/>
    <w:rsid w:val="00E6280C"/>
    <w:rsid w:val="00EC3245"/>
    <w:rsid w:val="00EC491B"/>
    <w:rsid w:val="00EC7E95"/>
    <w:rsid w:val="00ED3A77"/>
    <w:rsid w:val="00EE3719"/>
    <w:rsid w:val="00F0550F"/>
    <w:rsid w:val="00F14B7C"/>
    <w:rsid w:val="00F2554D"/>
    <w:rsid w:val="00F25CAB"/>
    <w:rsid w:val="00F32B87"/>
    <w:rsid w:val="00F531B9"/>
    <w:rsid w:val="00F64D21"/>
    <w:rsid w:val="00F72A75"/>
    <w:rsid w:val="00F7416B"/>
    <w:rsid w:val="00F95BCB"/>
    <w:rsid w:val="00F97AED"/>
    <w:rsid w:val="00FA33CA"/>
    <w:rsid w:val="00FB3702"/>
    <w:rsid w:val="00FB4344"/>
    <w:rsid w:val="00FD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D22142-8C2D-4CA8-A691-C3748CF51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3675"/>
    <w:rPr>
      <w:rFonts w:ascii="Times New Roman" w:eastAsia="Calibri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B33675"/>
  </w:style>
  <w:style w:type="paragraph" w:styleId="a4">
    <w:name w:val="No Spacing"/>
    <w:link w:val="a3"/>
    <w:uiPriority w:val="1"/>
    <w:qFormat/>
    <w:rsid w:val="00B33675"/>
    <w:pPr>
      <w:spacing w:after="0" w:line="240" w:lineRule="auto"/>
    </w:pPr>
  </w:style>
  <w:style w:type="character" w:customStyle="1" w:styleId="FontStyle20">
    <w:name w:val="Font Style20"/>
    <w:uiPriority w:val="99"/>
    <w:rsid w:val="00286BBD"/>
    <w:rPr>
      <w:rFonts w:ascii="Times New Roman" w:hAnsi="Times New Roman" w:cs="Times New Roman" w:hint="default"/>
      <w:sz w:val="26"/>
      <w:szCs w:val="26"/>
    </w:rPr>
  </w:style>
  <w:style w:type="paragraph" w:customStyle="1" w:styleId="Style3">
    <w:name w:val="Style3"/>
    <w:basedOn w:val="a"/>
    <w:uiPriority w:val="99"/>
    <w:rsid w:val="008C1DF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22">
    <w:name w:val="Font Style22"/>
    <w:uiPriority w:val="99"/>
    <w:rsid w:val="008C1DF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8">
    <w:name w:val="Font Style28"/>
    <w:uiPriority w:val="99"/>
    <w:rsid w:val="007A392B"/>
    <w:rPr>
      <w:rFonts w:ascii="Times New Roman" w:hAnsi="Times New Roman" w:cs="Times New Roman" w:hint="default"/>
      <w:sz w:val="20"/>
      <w:szCs w:val="20"/>
    </w:rPr>
  </w:style>
  <w:style w:type="paragraph" w:styleId="a5">
    <w:name w:val="List Paragraph"/>
    <w:basedOn w:val="a"/>
    <w:uiPriority w:val="34"/>
    <w:qFormat/>
    <w:rsid w:val="002D7CE9"/>
    <w:pPr>
      <w:ind w:left="720"/>
      <w:contextualSpacing/>
    </w:pPr>
  </w:style>
  <w:style w:type="character" w:customStyle="1" w:styleId="FontStyle25">
    <w:name w:val="Font Style25"/>
    <w:uiPriority w:val="99"/>
    <w:rsid w:val="006B2A97"/>
    <w:rPr>
      <w:rFonts w:ascii="Times New Roman" w:hAnsi="Times New Roman" w:cs="Times New Roman" w:hint="default"/>
      <w:b/>
      <w:bCs/>
      <w:sz w:val="24"/>
      <w:szCs w:val="24"/>
    </w:rPr>
  </w:style>
  <w:style w:type="table" w:styleId="a6">
    <w:name w:val="Table Grid"/>
    <w:basedOn w:val="a1"/>
    <w:uiPriority w:val="59"/>
    <w:rsid w:val="00B3531C"/>
    <w:pPr>
      <w:spacing w:after="0" w:line="240" w:lineRule="auto"/>
    </w:pPr>
    <w:rPr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4B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D3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3A2D"/>
    <w:rPr>
      <w:rFonts w:ascii="Times New Roman" w:eastAsia="Calibri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CD3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3A2D"/>
    <w:rPr>
      <w:rFonts w:ascii="Times New Roman" w:eastAsia="Calibri" w:hAnsi="Times New Roman" w:cs="Times New Roman"/>
    </w:rPr>
  </w:style>
  <w:style w:type="paragraph" w:styleId="ab">
    <w:name w:val="Normal (Web)"/>
    <w:basedOn w:val="a"/>
    <w:uiPriority w:val="99"/>
    <w:unhideWhenUsed/>
    <w:rsid w:val="00C73C9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locked/>
    <w:rsid w:val="002461F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c"/>
    <w:rsid w:val="002461F1"/>
    <w:pPr>
      <w:widowControl w:val="0"/>
      <w:shd w:val="clear" w:color="auto" w:fill="FFFFFF"/>
      <w:spacing w:after="0" w:line="240" w:lineRule="auto"/>
      <w:ind w:firstLine="400"/>
    </w:pPr>
    <w:rPr>
      <w:rFonts w:eastAsia="Times New Roman"/>
      <w:sz w:val="28"/>
      <w:szCs w:val="28"/>
    </w:rPr>
  </w:style>
  <w:style w:type="paragraph" w:customStyle="1" w:styleId="ad">
    <w:name w:val="По умолчанию"/>
    <w:rsid w:val="003815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F6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F648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59E75-1E80-4C7D-8D09-8766AAB77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Тимонина Галина Евгеньевна</cp:lastModifiedBy>
  <cp:revision>2</cp:revision>
  <cp:lastPrinted>2022-06-17T07:55:00Z</cp:lastPrinted>
  <dcterms:created xsi:type="dcterms:W3CDTF">2023-11-14T08:48:00Z</dcterms:created>
  <dcterms:modified xsi:type="dcterms:W3CDTF">2023-11-14T08:48:00Z</dcterms:modified>
</cp:coreProperties>
</file>